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F8" w:rsidRPr="00510C66" w:rsidRDefault="008E7CEF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510C66">
        <w:rPr>
          <w:rFonts w:ascii="Arial" w:eastAsia="宋体" w:hAnsi="Arial" w:cs="Arial" w:hint="eastAsia"/>
          <w:color w:val="333333"/>
          <w:kern w:val="0"/>
          <w:szCs w:val="21"/>
        </w:rPr>
        <w:t>医疗器械翻译</w:t>
      </w:r>
    </w:p>
    <w:p w:rsidR="008E7CEF" w:rsidRPr="00510C66" w:rsidRDefault="008E7CEF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hyperlink r:id="rId4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医疗器械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行业涉及到</w:t>
      </w:r>
      <w:hyperlink r:id="rId5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医药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6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机械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7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电子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8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塑料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等多个行业，是一个多学科交叉、知识密集、资金密集的高技术产业。而高新技术医疗设备的基本特征是数字化和计算机化，是多学科、跨领域的现代高技术的结晶，其产品技术含量高，利润高，因而是各</w:t>
      </w:r>
      <w:hyperlink r:id="rId9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科技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大国，国际大型公司相互竞争的制高点，介入门槛较高。即使是在行业整体毛利率较低、投入也不高的子行业也会不断有技术含量较高的产品出现，并从中孕育出一些具有较强盈利能力的企业。因此行业总体趋势是高投入、高</w:t>
      </w:r>
      <w:hyperlink r:id="rId10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收益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.</w:t>
      </w:r>
      <w:r w:rsidRPr="00510C66">
        <w:rPr>
          <w:rFonts w:ascii="Arial" w:eastAsia="宋体" w:hAnsi="Arial" w:cs="Arial" w:hint="eastAsia"/>
          <w:color w:val="333333"/>
          <w:kern w:val="0"/>
          <w:szCs w:val="21"/>
        </w:rPr>
        <w:t>。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医疗器械作为医药行业的一个重要组成部分，对于消费者来说，医疗机构中医疗机械的配置情况是仅次于医师配备的用来评判</w:t>
      </w:r>
      <w:hyperlink r:id="rId11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医疗机构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的标准。</w:t>
      </w:r>
    </w:p>
    <w:p w:rsidR="008E7CEF" w:rsidRPr="00510C66" w:rsidRDefault="008E7CEF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510C66">
        <w:rPr>
          <w:rFonts w:ascii="Arial" w:eastAsia="宋体" w:hAnsi="Arial" w:cs="Arial"/>
          <w:color w:val="333333"/>
          <w:kern w:val="0"/>
          <w:szCs w:val="21"/>
        </w:rPr>
        <w:t>医学影像设备是医院医疗设备中不可或缺的组成部分，也是医院综合实力的重要体现，不仅为临床诊断、治疗提供重要保障，同时为临床科学研究提供重要平台。影像设备作为一个综合平台，对医院的发展起着重要推动作用。</w:t>
      </w:r>
    </w:p>
    <w:p w:rsidR="00510C66" w:rsidRPr="00510C66" w:rsidRDefault="00510C66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10C66">
        <w:rPr>
          <w:rFonts w:ascii="Arial" w:eastAsia="宋体" w:hAnsi="Arial" w:cs="Arial"/>
          <w:color w:val="333333"/>
          <w:kern w:val="0"/>
          <w:szCs w:val="21"/>
        </w:rPr>
        <w:t>常用药品及医疗器械</w:t>
      </w:r>
    </w:p>
    <w:p w:rsidR="00510C66" w:rsidRPr="00510C66" w:rsidRDefault="00510C66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10C66">
        <w:rPr>
          <w:rFonts w:ascii="Arial" w:eastAsia="宋体" w:hAnsi="Arial" w:cs="Arial"/>
          <w:color w:val="333333"/>
          <w:kern w:val="0"/>
          <w:szCs w:val="21"/>
        </w:rPr>
        <w:t>家庭保健器材：疼痛按摩器材、家庭保健自我检测器材、</w:t>
      </w:r>
      <w:hyperlink r:id="rId12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血压计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、电子体温表、多功能治疗仪、</w:t>
      </w:r>
      <w:hyperlink r:id="rId13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激光治疗仪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4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血糖仪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15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糖尿病治疗仪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、视力改善器材、睡眠改善器材、口腔卫生健康用品、家庭紧急治疗产品；家庭用保健按摩产品：电动按摩椅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/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床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hyperlink r:id="rId16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按摩棒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按摩捶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按摩枕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按摩靠垫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按摩腰带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hyperlink r:id="rId17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气血循环机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足浴盆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足底按摩器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手持式按摩器、按摩浴缸、</w:t>
      </w:r>
      <w:proofErr w:type="gramStart"/>
      <w:r w:rsidRPr="00510C66">
        <w:rPr>
          <w:rFonts w:ascii="Arial" w:eastAsia="宋体" w:hAnsi="Arial" w:cs="Arial"/>
          <w:color w:val="333333"/>
          <w:kern w:val="0"/>
          <w:szCs w:val="21"/>
        </w:rPr>
        <w:t>甩脂腰带</w:t>
      </w:r>
      <w:proofErr w:type="gramEnd"/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治疗仪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足底理疗仪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减肥腰带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汽车坐垫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揉捏垫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按摩椅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丰胸器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美容按摩器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;</w:t>
      </w:r>
    </w:p>
    <w:p w:rsidR="00510C66" w:rsidRPr="00510C66" w:rsidRDefault="00510C66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10C66">
        <w:rPr>
          <w:rFonts w:ascii="Arial" w:eastAsia="宋体" w:hAnsi="Arial" w:cs="Arial"/>
          <w:color w:val="333333"/>
          <w:kern w:val="0"/>
          <w:szCs w:val="21"/>
        </w:rPr>
        <w:t>家庭医疗康复设备：家用颈椎腰椎牵引器、牵引椅、理疗仪器、睡眠仪、按摩仪、功能椅、功能床，支撑器、医用充气气垫；</w:t>
      </w:r>
      <w:hyperlink r:id="rId18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制氧机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、煎药器、助听器等</w:t>
      </w:r>
    </w:p>
    <w:p w:rsidR="00510C66" w:rsidRPr="00510C66" w:rsidRDefault="00510C66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10C66">
        <w:rPr>
          <w:rFonts w:ascii="Arial" w:eastAsia="宋体" w:hAnsi="Arial" w:cs="Arial"/>
          <w:color w:val="333333"/>
          <w:kern w:val="0"/>
          <w:szCs w:val="21"/>
        </w:rPr>
        <w:t>家庭护理设备：家庭康复护理辅助器具、女性孕期及婴儿护理产品、家庭用供养输气设备；氧气瓶、氧气袋、家庭急救药箱、</w:t>
      </w:r>
      <w:hyperlink r:id="rId19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血压计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</w:t>
      </w:r>
      <w:hyperlink r:id="rId20" w:tgtFrame="_blank" w:history="1">
        <w:r w:rsidRPr="00510C66">
          <w:rPr>
            <w:rFonts w:ascii="Arial" w:eastAsia="宋体" w:hAnsi="Arial" w:cs="Arial"/>
            <w:color w:val="333333"/>
            <w:kern w:val="0"/>
            <w:szCs w:val="21"/>
          </w:rPr>
          <w:t>血糖仪</w:t>
        </w:r>
      </w:hyperlink>
      <w:r w:rsidRPr="00510C66">
        <w:rPr>
          <w:rFonts w:ascii="Arial" w:eastAsia="宋体" w:hAnsi="Arial" w:cs="Arial"/>
          <w:color w:val="333333"/>
          <w:kern w:val="0"/>
          <w:szCs w:val="21"/>
        </w:rPr>
        <w:t>、护理床</w:t>
      </w:r>
    </w:p>
    <w:p w:rsidR="00510C66" w:rsidRPr="00510C66" w:rsidRDefault="00510C66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10C66">
        <w:rPr>
          <w:rFonts w:ascii="Arial" w:eastAsia="宋体" w:hAnsi="Arial" w:cs="Arial"/>
          <w:color w:val="333333"/>
          <w:kern w:val="0"/>
          <w:szCs w:val="21"/>
        </w:rPr>
        <w:t>医院常用医疗器械：外伤处置车、手术床、手术灯、监护仪、麻醉机、呼吸机、血液细胞分析仪、分化分析仪、酶标仪、洗板机、尿液分析仪、超声仪（彩超、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B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超等）、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X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线机、核磁共振等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CT</w:t>
      </w:r>
      <w:r>
        <w:rPr>
          <w:rFonts w:ascii="Arial" w:eastAsia="宋体" w:hAnsi="Arial" w:cs="Arial" w:hint="eastAsia"/>
          <w:color w:val="333333"/>
          <w:kern w:val="0"/>
          <w:szCs w:val="21"/>
        </w:rPr>
        <w:t>机</w:t>
      </w:r>
    </w:p>
    <w:p w:rsidR="00510C66" w:rsidRPr="00510C66" w:rsidRDefault="00510C66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10C66">
        <w:rPr>
          <w:rFonts w:ascii="Arial" w:eastAsia="宋体" w:hAnsi="Arial" w:cs="Arial"/>
          <w:color w:val="333333"/>
          <w:kern w:val="0"/>
          <w:szCs w:val="21"/>
        </w:rPr>
        <w:t>新型医疗器械</w:t>
      </w:r>
    </w:p>
    <w:p w:rsidR="00510C66" w:rsidRPr="00510C66" w:rsidRDefault="00510C66" w:rsidP="00510C66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10C66">
        <w:rPr>
          <w:rFonts w:ascii="Arial" w:eastAsia="宋体" w:hAnsi="Arial" w:cs="Arial"/>
          <w:color w:val="333333"/>
          <w:kern w:val="0"/>
          <w:szCs w:val="21"/>
        </w:rPr>
        <w:t>随着科技的发展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,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一些院校的科技成果也迅速的转化出成果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.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一些新型场家生产的专利产品也出现在市场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.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包括一些家用和医院常用的设备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.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例如医用外伤</w:t>
      </w:r>
      <w:proofErr w:type="gramStart"/>
      <w:r w:rsidRPr="00510C66">
        <w:rPr>
          <w:rFonts w:ascii="Arial" w:eastAsia="宋体" w:hAnsi="Arial" w:cs="Arial"/>
          <w:color w:val="333333"/>
          <w:kern w:val="0"/>
          <w:szCs w:val="21"/>
        </w:rPr>
        <w:t>处置车</w:t>
      </w:r>
      <w:proofErr w:type="gramEnd"/>
      <w:r w:rsidRPr="00510C66">
        <w:rPr>
          <w:rFonts w:ascii="Arial" w:eastAsia="宋体" w:hAnsi="Arial" w:cs="Arial"/>
          <w:color w:val="333333"/>
          <w:kern w:val="0"/>
          <w:szCs w:val="21"/>
        </w:rPr>
        <w:t>等</w:t>
      </w:r>
      <w:r w:rsidRPr="00510C66">
        <w:rPr>
          <w:rFonts w:ascii="Arial" w:eastAsia="宋体" w:hAnsi="Arial" w:cs="Arial"/>
          <w:color w:val="333333"/>
          <w:kern w:val="0"/>
          <w:szCs w:val="21"/>
        </w:rPr>
        <w:t>.</w:t>
      </w:r>
    </w:p>
    <w:p w:rsidR="00510C66" w:rsidRPr="00510C66" w:rsidRDefault="00510C66">
      <w:pPr>
        <w:rPr>
          <w:rFonts w:hint="eastAsia"/>
        </w:rPr>
      </w:pPr>
    </w:p>
    <w:sectPr w:rsidR="00510C66" w:rsidRPr="00510C66" w:rsidSect="00F4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CEF"/>
    <w:rsid w:val="00510C66"/>
    <w:rsid w:val="008E7CEF"/>
    <w:rsid w:val="00F4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C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92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94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46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19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482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20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0598.htm" TargetMode="External"/><Relationship Id="rId13" Type="http://schemas.openxmlformats.org/officeDocument/2006/relationships/hyperlink" Target="http://baike.baidu.com/view/1902228.htm" TargetMode="External"/><Relationship Id="rId18" Type="http://schemas.openxmlformats.org/officeDocument/2006/relationships/hyperlink" Target="http://baike.baidu.com/view/611323.ht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aike.baidu.com/view/3476.htm" TargetMode="External"/><Relationship Id="rId12" Type="http://schemas.openxmlformats.org/officeDocument/2006/relationships/hyperlink" Target="http://baike.baidu.com/view/66811.htm" TargetMode="External"/><Relationship Id="rId17" Type="http://schemas.openxmlformats.org/officeDocument/2006/relationships/hyperlink" Target="http://baike.baidu.com/view/157365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ike.baidu.com/view/579918.htm" TargetMode="External"/><Relationship Id="rId20" Type="http://schemas.openxmlformats.org/officeDocument/2006/relationships/hyperlink" Target="http://baike.baidu.com/view/50572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aike.baidu.com/view/15257.htm" TargetMode="External"/><Relationship Id="rId11" Type="http://schemas.openxmlformats.org/officeDocument/2006/relationships/hyperlink" Target="http://baike.baidu.com/view/191198.htm" TargetMode="External"/><Relationship Id="rId5" Type="http://schemas.openxmlformats.org/officeDocument/2006/relationships/hyperlink" Target="http://baike.baidu.com/view/26643.htm" TargetMode="External"/><Relationship Id="rId15" Type="http://schemas.openxmlformats.org/officeDocument/2006/relationships/hyperlink" Target="http://baike.baidu.com/view/2658312.htm" TargetMode="External"/><Relationship Id="rId10" Type="http://schemas.openxmlformats.org/officeDocument/2006/relationships/hyperlink" Target="http://baike.baidu.com/view/34358.htm" TargetMode="External"/><Relationship Id="rId19" Type="http://schemas.openxmlformats.org/officeDocument/2006/relationships/hyperlink" Target="http://baike.baidu.com/view/66811.htm" TargetMode="External"/><Relationship Id="rId4" Type="http://schemas.openxmlformats.org/officeDocument/2006/relationships/hyperlink" Target="http://baike.baidu.com/view/48440.htm" TargetMode="External"/><Relationship Id="rId9" Type="http://schemas.openxmlformats.org/officeDocument/2006/relationships/hyperlink" Target="http://baike.baidu.com/view/35755.htm" TargetMode="External"/><Relationship Id="rId14" Type="http://schemas.openxmlformats.org/officeDocument/2006/relationships/hyperlink" Target="http://baike.baidu.com/view/505726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Tigertan</dc:creator>
  <cp:lastModifiedBy>Tigertan</cp:lastModifiedBy>
  <cp:revision>2</cp:revision>
  <dcterms:created xsi:type="dcterms:W3CDTF">2015-02-08T09:43:00Z</dcterms:created>
  <dcterms:modified xsi:type="dcterms:W3CDTF">2015-02-08T09:47:00Z</dcterms:modified>
</cp:coreProperties>
</file>