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1D4D" w:rsidRDefault="00C56B60" w:rsidP="00791D4D">
      <w:pPr>
        <w:widowControl/>
        <w:shd w:val="clear" w:color="auto" w:fill="FFFFFF"/>
        <w:spacing w:after="210" w:line="510" w:lineRule="atLeast"/>
        <w:jc w:val="left"/>
        <w:outlineLvl w:val="0"/>
        <w:rPr>
          <w:rFonts w:ascii="微软雅黑" w:eastAsia="微软雅黑" w:hAnsi="微软雅黑" w:cs="宋体" w:hint="eastAsia"/>
          <w:color w:val="000000"/>
          <w:kern w:val="36"/>
          <w:sz w:val="51"/>
        </w:rPr>
      </w:pPr>
      <w:r w:rsidRPr="00C56B60">
        <w:rPr>
          <w:rFonts w:ascii="微软雅黑" w:eastAsia="微软雅黑" w:hAnsi="微软雅黑" w:cs="宋体" w:hint="eastAsia"/>
          <w:color w:val="000000"/>
          <w:kern w:val="36"/>
          <w:sz w:val="51"/>
        </w:rPr>
        <w:t>生物制药</w:t>
      </w:r>
      <w:r w:rsidR="00D90FC1">
        <w:rPr>
          <w:rFonts w:ascii="微软雅黑" w:eastAsia="微软雅黑" w:hAnsi="微软雅黑" w:cs="宋体" w:hint="eastAsia"/>
          <w:color w:val="000000"/>
          <w:kern w:val="36"/>
          <w:sz w:val="51"/>
        </w:rPr>
        <w:t>翻译</w:t>
      </w:r>
    </w:p>
    <w:p w:rsidR="00CD17A6" w:rsidRDefault="00CD17A6" w:rsidP="00CD17A6">
      <w:pPr>
        <w:rPr>
          <w:rFonts w:ascii="微软雅黑" w:eastAsia="微软雅黑" w:hAnsi="微软雅黑"/>
          <w:color w:val="616161"/>
          <w:sz w:val="18"/>
          <w:szCs w:val="18"/>
          <w:shd w:val="clear" w:color="auto" w:fill="FFFFFF"/>
        </w:rPr>
      </w:pPr>
    </w:p>
    <w:p w:rsidR="00CD17A6" w:rsidRDefault="00D56678" w:rsidP="00CD17A6">
      <w:pPr>
        <w:rPr>
          <w:rFonts w:ascii="微软雅黑" w:eastAsia="微软雅黑" w:hAnsi="微软雅黑" w:hint="eastAsia"/>
          <w:color w:val="616161"/>
          <w:sz w:val="18"/>
          <w:szCs w:val="18"/>
          <w:shd w:val="clear" w:color="auto" w:fill="FFFFFF"/>
        </w:rPr>
      </w:pPr>
      <w:r>
        <w:rPr>
          <w:rFonts w:ascii="微软雅黑" w:eastAsia="微软雅黑" w:hAnsi="微软雅黑" w:hint="eastAsia"/>
          <w:color w:val="616161"/>
          <w:sz w:val="18"/>
          <w:szCs w:val="18"/>
          <w:shd w:val="clear" w:color="auto" w:fill="FFFFFF"/>
        </w:rPr>
        <w:t>医药翻译网</w:t>
      </w:r>
      <w:r w:rsidR="00CD17A6">
        <w:rPr>
          <w:rFonts w:ascii="微软雅黑" w:eastAsia="微软雅黑" w:hAnsi="微软雅黑" w:hint="eastAsia"/>
          <w:color w:val="616161"/>
          <w:sz w:val="18"/>
          <w:szCs w:val="18"/>
          <w:shd w:val="clear" w:color="auto" w:fill="FFFFFF"/>
        </w:rPr>
        <w:t>的生物制药翻译译员多毕业于国内外著名医科大学，并在各自的生物制药翻译领域有</w:t>
      </w:r>
      <w:proofErr w:type="gramStart"/>
      <w:r w:rsidR="00CD17A6">
        <w:rPr>
          <w:rFonts w:ascii="微软雅黑" w:eastAsia="微软雅黑" w:hAnsi="微软雅黑" w:hint="eastAsia"/>
          <w:color w:val="616161"/>
          <w:sz w:val="18"/>
          <w:szCs w:val="18"/>
          <w:shd w:val="clear" w:color="auto" w:fill="FFFFFF"/>
        </w:rPr>
        <w:t>过丰富</w:t>
      </w:r>
      <w:proofErr w:type="gramEnd"/>
      <w:r w:rsidR="00CD17A6">
        <w:rPr>
          <w:rFonts w:ascii="微软雅黑" w:eastAsia="微软雅黑" w:hAnsi="微软雅黑" w:hint="eastAsia"/>
          <w:color w:val="616161"/>
          <w:sz w:val="18"/>
          <w:szCs w:val="18"/>
          <w:shd w:val="clear" w:color="auto" w:fill="FFFFFF"/>
        </w:rPr>
        <w:t>翻译经验。 生物制药翻译人员都经过严格测试，大多有国外留学、工作经历，具有良好的生物制药翻译能力。生物制药翻译网项目组成员对生物制药翻译的文化背景、语言习惯、专业术语等有深入的把握。</w:t>
      </w:r>
      <w:r>
        <w:rPr>
          <w:rFonts w:ascii="微软雅黑" w:eastAsia="微软雅黑" w:hAnsi="微软雅黑" w:hint="eastAsia"/>
          <w:color w:val="616161"/>
          <w:sz w:val="18"/>
          <w:szCs w:val="18"/>
          <w:shd w:val="clear" w:color="auto" w:fill="FFFFFF"/>
        </w:rPr>
        <w:t>医药翻译网</w:t>
      </w:r>
      <w:r w:rsidR="00CD17A6">
        <w:rPr>
          <w:rFonts w:ascii="微软雅黑" w:eastAsia="微软雅黑" w:hAnsi="微软雅黑" w:hint="eastAsia"/>
          <w:color w:val="616161"/>
          <w:sz w:val="18"/>
          <w:szCs w:val="18"/>
          <w:shd w:val="clear" w:color="auto" w:fill="FFFFFF"/>
        </w:rPr>
        <w:t xml:space="preserve">鼎力提供每位生物制药翻译客户质量最高、速度最快的生物制药翻译。 </w:t>
      </w:r>
      <w:r>
        <w:rPr>
          <w:rFonts w:ascii="微软雅黑" w:eastAsia="微软雅黑" w:hAnsi="微软雅黑" w:hint="eastAsia"/>
          <w:color w:val="616161"/>
          <w:sz w:val="18"/>
          <w:szCs w:val="18"/>
          <w:shd w:val="clear" w:color="auto" w:fill="FFFFFF"/>
        </w:rPr>
        <w:t>医药翻译网</w:t>
      </w:r>
      <w:r w:rsidR="00CD17A6">
        <w:rPr>
          <w:rFonts w:ascii="微软雅黑" w:eastAsia="微软雅黑" w:hAnsi="微软雅黑" w:hint="eastAsia"/>
          <w:color w:val="616161"/>
          <w:sz w:val="18"/>
          <w:szCs w:val="18"/>
          <w:shd w:val="clear" w:color="auto" w:fill="FFFFFF"/>
        </w:rPr>
        <w:t>凭借严格的质量控制体系、规范化的运作流程和独特的审核标准已为各组织机构及来自全球的医药公司提供了高水准的生物制药翻译，不少的医药公司还跟我们</w:t>
      </w:r>
      <w:proofErr w:type="gramStart"/>
      <w:r w:rsidR="00CD17A6">
        <w:rPr>
          <w:rFonts w:ascii="微软雅黑" w:eastAsia="微软雅黑" w:hAnsi="微软雅黑" w:hint="eastAsia"/>
          <w:color w:val="616161"/>
          <w:sz w:val="18"/>
          <w:szCs w:val="18"/>
          <w:shd w:val="clear" w:color="auto" w:fill="FFFFFF"/>
        </w:rPr>
        <w:t>签定</w:t>
      </w:r>
      <w:proofErr w:type="gramEnd"/>
      <w:r w:rsidR="00CD17A6">
        <w:rPr>
          <w:rFonts w:ascii="微软雅黑" w:eastAsia="微软雅黑" w:hAnsi="微软雅黑" w:hint="eastAsia"/>
          <w:color w:val="616161"/>
          <w:sz w:val="18"/>
          <w:szCs w:val="18"/>
          <w:shd w:val="clear" w:color="auto" w:fill="FFFFFF"/>
        </w:rPr>
        <w:t>了长期合作协议。</w:t>
      </w:r>
      <w:r w:rsidR="00CD17A6">
        <w:rPr>
          <w:rFonts w:ascii="微软雅黑" w:eastAsia="微软雅黑" w:hAnsi="微软雅黑" w:hint="eastAsia"/>
          <w:color w:val="616161"/>
          <w:sz w:val="18"/>
          <w:szCs w:val="18"/>
          <w:shd w:val="clear" w:color="auto" w:fill="FFFFFF"/>
        </w:rPr>
        <w:br/>
      </w:r>
    </w:p>
    <w:p w:rsidR="00CD17A6" w:rsidRDefault="00CD17A6" w:rsidP="00CD17A6">
      <w:pPr>
        <w:rPr>
          <w:rFonts w:ascii="Arial" w:hAnsi="Arial" w:cs="Arial" w:hint="eastAsia"/>
          <w:color w:val="333333"/>
          <w:szCs w:val="21"/>
          <w:shd w:val="clear" w:color="auto" w:fill="FFFFFF"/>
        </w:rPr>
      </w:pPr>
      <w:r>
        <w:rPr>
          <w:rFonts w:ascii="微软雅黑" w:eastAsia="微软雅黑" w:hAnsi="微软雅黑" w:hint="eastAsia"/>
          <w:color w:val="616161"/>
          <w:sz w:val="18"/>
          <w:szCs w:val="18"/>
          <w:shd w:val="clear" w:color="auto" w:fill="FFFFFF"/>
        </w:rPr>
        <w:t>生物制药翻译的质量和速度</w:t>
      </w:r>
      <w:r>
        <w:rPr>
          <w:rFonts w:ascii="微软雅黑" w:eastAsia="微软雅黑" w:hAnsi="微软雅黑" w:hint="eastAsia"/>
          <w:color w:val="616161"/>
          <w:sz w:val="18"/>
          <w:szCs w:val="18"/>
          <w:shd w:val="clear" w:color="auto" w:fill="FFFFFF"/>
        </w:rPr>
        <w:br/>
        <w:t>质量是企业生存和发展的根本，为确保生物制药翻译的准确性，项目的全过程如下：</w:t>
      </w:r>
      <w:r>
        <w:rPr>
          <w:rFonts w:ascii="微软雅黑" w:eastAsia="微软雅黑" w:hAnsi="微软雅黑" w:hint="eastAsia"/>
          <w:color w:val="616161"/>
          <w:sz w:val="18"/>
          <w:szCs w:val="18"/>
          <w:shd w:val="clear" w:color="auto" w:fill="FFFFFF"/>
        </w:rPr>
        <w:br/>
        <w:t>一、庞大生物制药翻译团队保证各类生物制药翻译稿件均由专业人士担任。</w:t>
      </w:r>
      <w:r>
        <w:rPr>
          <w:rFonts w:ascii="微软雅黑" w:eastAsia="微软雅黑" w:hAnsi="微软雅黑" w:hint="eastAsia"/>
          <w:color w:val="616161"/>
          <w:sz w:val="18"/>
          <w:szCs w:val="18"/>
        </w:rPr>
        <w:br/>
      </w:r>
      <w:r>
        <w:rPr>
          <w:rFonts w:ascii="微软雅黑" w:eastAsia="微软雅黑" w:hAnsi="微软雅黑" w:hint="eastAsia"/>
          <w:color w:val="616161"/>
          <w:sz w:val="18"/>
          <w:szCs w:val="18"/>
          <w:shd w:val="clear" w:color="auto" w:fill="FFFFFF"/>
        </w:rPr>
        <w:t>二、规范化的生物制药翻译流程 。从获得资料的开始到</w:t>
      </w:r>
      <w:proofErr w:type="gramStart"/>
      <w:r>
        <w:rPr>
          <w:rFonts w:ascii="微软雅黑" w:eastAsia="微软雅黑" w:hAnsi="微软雅黑" w:hint="eastAsia"/>
          <w:color w:val="616161"/>
          <w:sz w:val="18"/>
          <w:szCs w:val="18"/>
          <w:shd w:val="clear" w:color="auto" w:fill="FFFFFF"/>
        </w:rPr>
        <w:t>交稿全</w:t>
      </w:r>
      <w:proofErr w:type="gramEnd"/>
      <w:r>
        <w:rPr>
          <w:rFonts w:ascii="微软雅黑" w:eastAsia="微软雅黑" w:hAnsi="微软雅黑" w:hint="eastAsia"/>
          <w:color w:val="616161"/>
          <w:sz w:val="18"/>
          <w:szCs w:val="18"/>
          <w:shd w:val="clear" w:color="auto" w:fill="FFFFFF"/>
        </w:rPr>
        <w:t>过程进行质量的全面控制，并同时做到高效率，快速度的原则。</w:t>
      </w:r>
      <w:r>
        <w:rPr>
          <w:rFonts w:ascii="微软雅黑" w:eastAsia="微软雅黑" w:hAnsi="微软雅黑" w:hint="eastAsia"/>
          <w:color w:val="616161"/>
          <w:sz w:val="18"/>
          <w:szCs w:val="18"/>
        </w:rPr>
        <w:br/>
      </w:r>
      <w:r>
        <w:rPr>
          <w:rFonts w:ascii="微软雅黑" w:eastAsia="微软雅黑" w:hAnsi="微软雅黑" w:hint="eastAsia"/>
          <w:color w:val="616161"/>
          <w:sz w:val="18"/>
          <w:szCs w:val="18"/>
          <w:shd w:val="clear" w:color="auto" w:fill="FFFFFF"/>
        </w:rPr>
        <w:t>三、及时组建若干翻译小组，分析各项要求，统一专业词汇，确定语言风格，译文格式要求。</w:t>
      </w:r>
      <w:r>
        <w:rPr>
          <w:rFonts w:ascii="微软雅黑" w:eastAsia="微软雅黑" w:hAnsi="微软雅黑" w:hint="eastAsia"/>
          <w:color w:val="616161"/>
          <w:sz w:val="18"/>
          <w:szCs w:val="18"/>
        </w:rPr>
        <w:br/>
      </w:r>
      <w:r>
        <w:rPr>
          <w:rFonts w:ascii="微软雅黑" w:eastAsia="微软雅黑" w:hAnsi="微软雅黑" w:hint="eastAsia"/>
          <w:color w:val="616161"/>
          <w:sz w:val="18"/>
          <w:szCs w:val="18"/>
          <w:shd w:val="clear" w:color="auto" w:fill="FFFFFF"/>
        </w:rPr>
        <w:t>四、生物制药翻译均有严格的语言和专业技术双重校对。从初稿的完成到统稿，从校对到最终审核定稿，甚至词汇间的细微差别也力求精确。</w:t>
      </w:r>
      <w:r>
        <w:rPr>
          <w:rFonts w:ascii="微软雅黑" w:eastAsia="微软雅黑" w:hAnsi="微软雅黑" w:hint="eastAsia"/>
          <w:color w:val="616161"/>
          <w:sz w:val="18"/>
          <w:szCs w:val="18"/>
        </w:rPr>
        <w:br/>
      </w:r>
      <w:r>
        <w:rPr>
          <w:rFonts w:ascii="微软雅黑" w:eastAsia="微软雅黑" w:hAnsi="微软雅黑" w:hint="eastAsia"/>
          <w:color w:val="616161"/>
          <w:sz w:val="18"/>
          <w:szCs w:val="18"/>
          <w:shd w:val="clear" w:color="auto" w:fill="FFFFFF"/>
        </w:rPr>
        <w:t>五、不间断的进行招聘，充足的人力资源不断汇集生物制药翻译界的精英和高手。不断对内部及外聘生物制药翻译人员进行系统的再培训工程。</w:t>
      </w:r>
      <w:r>
        <w:rPr>
          <w:rFonts w:ascii="微软雅黑" w:eastAsia="微软雅黑" w:hAnsi="微软雅黑" w:hint="eastAsia"/>
          <w:color w:val="616161"/>
          <w:sz w:val="18"/>
          <w:szCs w:val="18"/>
        </w:rPr>
        <w:br/>
      </w:r>
      <w:r>
        <w:rPr>
          <w:rFonts w:ascii="微软雅黑" w:eastAsia="微软雅黑" w:hAnsi="微软雅黑" w:hint="eastAsia"/>
          <w:color w:val="616161"/>
          <w:sz w:val="18"/>
          <w:szCs w:val="18"/>
          <w:shd w:val="clear" w:color="auto" w:fill="FFFFFF"/>
        </w:rPr>
        <w:t>六、曾 6 小时翻译 4.5 万字的速度客户所需。</w:t>
      </w:r>
      <w:r>
        <w:rPr>
          <w:rFonts w:ascii="微软雅黑" w:eastAsia="微软雅黑" w:hAnsi="微软雅黑" w:hint="eastAsia"/>
          <w:color w:val="616161"/>
          <w:sz w:val="18"/>
          <w:szCs w:val="18"/>
        </w:rPr>
        <w:br/>
      </w:r>
      <w:r>
        <w:rPr>
          <w:rFonts w:ascii="微软雅黑" w:eastAsia="微软雅黑" w:hAnsi="微软雅黑" w:hint="eastAsia"/>
          <w:color w:val="616161"/>
          <w:sz w:val="18"/>
          <w:szCs w:val="18"/>
          <w:shd w:val="clear" w:color="auto" w:fill="FFFFFF"/>
        </w:rPr>
        <w:t>七、有效沟通。</w:t>
      </w:r>
      <w:r>
        <w:rPr>
          <w:rFonts w:ascii="微软雅黑" w:eastAsia="微软雅黑" w:hAnsi="微软雅黑" w:hint="eastAsia"/>
          <w:color w:val="616161"/>
          <w:sz w:val="18"/>
          <w:szCs w:val="18"/>
        </w:rPr>
        <w:br/>
      </w:r>
      <w:r>
        <w:rPr>
          <w:rFonts w:ascii="微软雅黑" w:eastAsia="微软雅黑" w:hAnsi="微软雅黑" w:hint="eastAsia"/>
          <w:color w:val="616161"/>
          <w:sz w:val="18"/>
          <w:szCs w:val="18"/>
          <w:shd w:val="clear" w:color="auto" w:fill="FFFFFF"/>
        </w:rPr>
        <w:t>生物制药翻译大项目组协调各方面工作：</w:t>
      </w:r>
      <w:r>
        <w:rPr>
          <w:rFonts w:ascii="微软雅黑" w:eastAsia="微软雅黑" w:hAnsi="微软雅黑" w:hint="eastAsia"/>
          <w:color w:val="616161"/>
          <w:sz w:val="18"/>
          <w:szCs w:val="18"/>
        </w:rPr>
        <w:br/>
      </w:r>
      <w:r>
        <w:rPr>
          <w:rFonts w:ascii="微软雅黑" w:eastAsia="微软雅黑" w:hAnsi="微软雅黑" w:hint="eastAsia"/>
          <w:color w:val="616161"/>
          <w:sz w:val="18"/>
          <w:szCs w:val="18"/>
          <w:shd w:val="clear" w:color="auto" w:fill="FFFFFF"/>
        </w:rPr>
        <w:t>高级项目经理</w:t>
      </w:r>
      <w:r>
        <w:rPr>
          <w:rFonts w:ascii="微软雅黑" w:eastAsia="微软雅黑" w:hAnsi="微软雅黑" w:hint="eastAsia"/>
          <w:color w:val="616161"/>
          <w:sz w:val="18"/>
          <w:szCs w:val="18"/>
        </w:rPr>
        <w:br/>
      </w:r>
      <w:r>
        <w:rPr>
          <w:rFonts w:ascii="微软雅黑" w:eastAsia="微软雅黑" w:hAnsi="微软雅黑" w:hint="eastAsia"/>
          <w:color w:val="616161"/>
          <w:sz w:val="18"/>
          <w:szCs w:val="18"/>
          <w:shd w:val="clear" w:color="auto" w:fill="FFFFFF"/>
        </w:rPr>
        <w:t>项目经理（Project Manager)</w:t>
      </w:r>
      <w:r>
        <w:rPr>
          <w:rFonts w:ascii="微软雅黑" w:eastAsia="微软雅黑" w:hAnsi="微软雅黑" w:hint="eastAsia"/>
          <w:color w:val="616161"/>
          <w:sz w:val="18"/>
          <w:szCs w:val="18"/>
        </w:rPr>
        <w:br/>
      </w:r>
      <w:r>
        <w:rPr>
          <w:rFonts w:ascii="微软雅黑" w:eastAsia="微软雅黑" w:hAnsi="微软雅黑" w:hint="eastAsia"/>
          <w:color w:val="616161"/>
          <w:sz w:val="18"/>
          <w:szCs w:val="18"/>
          <w:shd w:val="clear" w:color="auto" w:fill="FFFFFF"/>
        </w:rPr>
        <w:t>翻译（Translation）</w:t>
      </w:r>
      <w:r>
        <w:rPr>
          <w:rFonts w:ascii="微软雅黑" w:eastAsia="微软雅黑" w:hAnsi="微软雅黑" w:hint="eastAsia"/>
          <w:color w:val="616161"/>
          <w:sz w:val="18"/>
          <w:szCs w:val="18"/>
        </w:rPr>
        <w:br/>
      </w:r>
      <w:r>
        <w:rPr>
          <w:rFonts w:ascii="微软雅黑" w:eastAsia="微软雅黑" w:hAnsi="微软雅黑" w:hint="eastAsia"/>
          <w:color w:val="616161"/>
          <w:sz w:val="18"/>
          <w:szCs w:val="18"/>
          <w:shd w:val="clear" w:color="auto" w:fill="FFFFFF"/>
        </w:rPr>
        <w:t>编辑 （Editing）</w:t>
      </w:r>
      <w:r>
        <w:rPr>
          <w:rFonts w:ascii="微软雅黑" w:eastAsia="微软雅黑" w:hAnsi="微软雅黑" w:hint="eastAsia"/>
          <w:color w:val="616161"/>
          <w:sz w:val="18"/>
          <w:szCs w:val="18"/>
        </w:rPr>
        <w:br/>
      </w:r>
      <w:r>
        <w:rPr>
          <w:rFonts w:ascii="微软雅黑" w:eastAsia="微软雅黑" w:hAnsi="微软雅黑" w:hint="eastAsia"/>
          <w:color w:val="616161"/>
          <w:sz w:val="18"/>
          <w:szCs w:val="18"/>
          <w:shd w:val="clear" w:color="auto" w:fill="FFFFFF"/>
        </w:rPr>
        <w:t>校对（</w:t>
      </w:r>
      <w:proofErr w:type="spellStart"/>
      <w:r>
        <w:rPr>
          <w:rFonts w:ascii="微软雅黑" w:eastAsia="微软雅黑" w:hAnsi="微软雅黑" w:hint="eastAsia"/>
          <w:color w:val="616161"/>
          <w:sz w:val="18"/>
          <w:szCs w:val="18"/>
          <w:shd w:val="clear" w:color="auto" w:fill="FFFFFF"/>
        </w:rPr>
        <w:t>Profreading</w:t>
      </w:r>
      <w:proofErr w:type="spellEnd"/>
      <w:r>
        <w:rPr>
          <w:rFonts w:ascii="微软雅黑" w:eastAsia="微软雅黑" w:hAnsi="微软雅黑" w:hint="eastAsia"/>
          <w:color w:val="616161"/>
          <w:sz w:val="18"/>
          <w:szCs w:val="18"/>
          <w:shd w:val="clear" w:color="auto" w:fill="FFFFFF"/>
        </w:rPr>
        <w:t>）</w:t>
      </w:r>
      <w:r>
        <w:rPr>
          <w:rFonts w:ascii="微软雅黑" w:eastAsia="微软雅黑" w:hAnsi="微软雅黑" w:hint="eastAsia"/>
          <w:color w:val="616161"/>
          <w:sz w:val="18"/>
          <w:szCs w:val="18"/>
        </w:rPr>
        <w:br/>
      </w:r>
      <w:r>
        <w:rPr>
          <w:rFonts w:ascii="微软雅黑" w:eastAsia="微软雅黑" w:hAnsi="微软雅黑" w:hint="eastAsia"/>
          <w:color w:val="616161"/>
          <w:sz w:val="18"/>
          <w:szCs w:val="18"/>
          <w:shd w:val="clear" w:color="auto" w:fill="FFFFFF"/>
        </w:rPr>
        <w:t>质量控制（Quality Assurance）</w:t>
      </w:r>
      <w:r>
        <w:rPr>
          <w:rFonts w:ascii="微软雅黑" w:eastAsia="微软雅黑" w:hAnsi="微软雅黑" w:hint="eastAsia"/>
          <w:color w:val="616161"/>
          <w:sz w:val="18"/>
          <w:szCs w:val="18"/>
        </w:rPr>
        <w:br/>
      </w:r>
      <w:r>
        <w:rPr>
          <w:rFonts w:ascii="微软雅黑" w:eastAsia="微软雅黑" w:hAnsi="微软雅黑" w:hint="eastAsia"/>
          <w:color w:val="616161"/>
          <w:sz w:val="18"/>
          <w:szCs w:val="18"/>
        </w:rPr>
        <w:br/>
      </w:r>
      <w:r>
        <w:rPr>
          <w:rFonts w:ascii="微软雅黑" w:eastAsia="微软雅黑" w:hAnsi="微软雅黑" w:hint="eastAsia"/>
          <w:color w:val="616161"/>
          <w:sz w:val="18"/>
          <w:szCs w:val="18"/>
          <w:shd w:val="clear" w:color="auto" w:fill="FFFFFF"/>
        </w:rPr>
        <w:t>生物制药翻译技术配备</w:t>
      </w:r>
      <w:r>
        <w:rPr>
          <w:rFonts w:ascii="微软雅黑" w:eastAsia="微软雅黑" w:hAnsi="微软雅黑" w:hint="eastAsia"/>
          <w:color w:val="616161"/>
          <w:sz w:val="18"/>
          <w:szCs w:val="18"/>
        </w:rPr>
        <w:br/>
      </w:r>
      <w:r>
        <w:rPr>
          <w:rFonts w:ascii="微软雅黑" w:eastAsia="微软雅黑" w:hAnsi="微软雅黑" w:hint="eastAsia"/>
          <w:color w:val="616161"/>
          <w:sz w:val="18"/>
          <w:szCs w:val="18"/>
          <w:shd w:val="clear" w:color="auto" w:fill="FFFFFF"/>
        </w:rPr>
        <w:t>一、制作部配备有先进的计算机处理设备，多台扫描仪、打印机、光盘刻录机、宽带网络接入、公司拥有独立的服务器，各项领先技术确保所有文件系统化处理和全球同步传输。</w:t>
      </w:r>
      <w:r>
        <w:rPr>
          <w:rFonts w:ascii="微软雅黑" w:eastAsia="微软雅黑" w:hAnsi="微软雅黑" w:hint="eastAsia"/>
          <w:color w:val="616161"/>
          <w:sz w:val="18"/>
          <w:szCs w:val="18"/>
        </w:rPr>
        <w:br/>
      </w:r>
      <w:r>
        <w:rPr>
          <w:rFonts w:ascii="微软雅黑" w:eastAsia="微软雅黑" w:hAnsi="微软雅黑" w:hint="eastAsia"/>
          <w:color w:val="616161"/>
          <w:sz w:val="18"/>
          <w:szCs w:val="18"/>
          <w:shd w:val="clear" w:color="auto" w:fill="FFFFFF"/>
        </w:rPr>
        <w:t>二、全球多语系</w:t>
      </w:r>
      <w:proofErr w:type="gramStart"/>
      <w:r>
        <w:rPr>
          <w:rFonts w:ascii="微软雅黑" w:eastAsia="微软雅黑" w:hAnsi="微软雅黑" w:hint="eastAsia"/>
          <w:color w:val="616161"/>
          <w:sz w:val="18"/>
          <w:szCs w:val="18"/>
          <w:shd w:val="clear" w:color="auto" w:fill="FFFFFF"/>
        </w:rPr>
        <w:t>统保证</w:t>
      </w:r>
      <w:proofErr w:type="gramEnd"/>
      <w:r>
        <w:rPr>
          <w:rFonts w:ascii="微软雅黑" w:eastAsia="微软雅黑" w:hAnsi="微软雅黑" w:hint="eastAsia"/>
          <w:color w:val="616161"/>
          <w:sz w:val="18"/>
          <w:szCs w:val="18"/>
          <w:shd w:val="clear" w:color="auto" w:fill="FFFFFF"/>
        </w:rPr>
        <w:t>提供病原生物学电子文档翻译件。Windows 系列各种操作平台，Office 系列软件的熟练运用。Photoshop、Freehand、</w:t>
      </w:r>
      <w:proofErr w:type="spellStart"/>
      <w:r>
        <w:rPr>
          <w:rFonts w:ascii="微软雅黑" w:eastAsia="微软雅黑" w:hAnsi="微软雅黑" w:hint="eastAsia"/>
          <w:color w:val="616161"/>
          <w:sz w:val="18"/>
          <w:szCs w:val="18"/>
          <w:shd w:val="clear" w:color="auto" w:fill="FFFFFF"/>
        </w:rPr>
        <w:t>Framemaker</w:t>
      </w:r>
      <w:proofErr w:type="spellEnd"/>
      <w:r>
        <w:rPr>
          <w:rFonts w:ascii="微软雅黑" w:eastAsia="微软雅黑" w:hAnsi="微软雅黑" w:hint="eastAsia"/>
          <w:color w:val="616161"/>
          <w:sz w:val="18"/>
          <w:szCs w:val="18"/>
          <w:shd w:val="clear" w:color="auto" w:fill="FFFFFF"/>
        </w:rPr>
        <w:t>、</w:t>
      </w:r>
      <w:proofErr w:type="spellStart"/>
      <w:r>
        <w:rPr>
          <w:rFonts w:ascii="微软雅黑" w:eastAsia="微软雅黑" w:hAnsi="微软雅黑" w:hint="eastAsia"/>
          <w:color w:val="616161"/>
          <w:sz w:val="18"/>
          <w:szCs w:val="18"/>
          <w:shd w:val="clear" w:color="auto" w:fill="FFFFFF"/>
        </w:rPr>
        <w:t>Pagemaker</w:t>
      </w:r>
      <w:proofErr w:type="spellEnd"/>
      <w:r>
        <w:rPr>
          <w:rFonts w:ascii="微软雅黑" w:eastAsia="微软雅黑" w:hAnsi="微软雅黑" w:hint="eastAsia"/>
          <w:color w:val="616161"/>
          <w:sz w:val="18"/>
          <w:szCs w:val="18"/>
          <w:shd w:val="clear" w:color="auto" w:fill="FFFFFF"/>
        </w:rPr>
        <w:t>、Acrobat、</w:t>
      </w:r>
      <w:r>
        <w:rPr>
          <w:rFonts w:ascii="微软雅黑" w:eastAsia="微软雅黑" w:hAnsi="微软雅黑" w:hint="eastAsia"/>
          <w:color w:val="616161"/>
          <w:sz w:val="18"/>
          <w:szCs w:val="18"/>
        </w:rPr>
        <w:br/>
      </w:r>
      <w:proofErr w:type="spellStart"/>
      <w:r>
        <w:rPr>
          <w:rFonts w:ascii="微软雅黑" w:eastAsia="微软雅黑" w:hAnsi="微软雅黑" w:hint="eastAsia"/>
          <w:color w:val="616161"/>
          <w:sz w:val="18"/>
          <w:szCs w:val="18"/>
          <w:shd w:val="clear" w:color="auto" w:fill="FFFFFF"/>
        </w:rPr>
        <w:t>CorelDarw</w:t>
      </w:r>
      <w:proofErr w:type="spellEnd"/>
      <w:r>
        <w:rPr>
          <w:rFonts w:ascii="微软雅黑" w:eastAsia="微软雅黑" w:hAnsi="微软雅黑" w:hint="eastAsia"/>
          <w:color w:val="616161"/>
          <w:sz w:val="18"/>
          <w:szCs w:val="18"/>
          <w:shd w:val="clear" w:color="auto" w:fill="FFFFFF"/>
        </w:rPr>
        <w:t xml:space="preserve">　等软件制图排版及设计，充分满足客户对稿件各种格式的要求。</w:t>
      </w:r>
      <w:r>
        <w:rPr>
          <w:rFonts w:ascii="微软雅黑" w:eastAsia="微软雅黑" w:hAnsi="微软雅黑" w:hint="eastAsia"/>
          <w:color w:val="616161"/>
          <w:sz w:val="18"/>
          <w:szCs w:val="18"/>
        </w:rPr>
        <w:br/>
      </w:r>
      <w:r>
        <w:rPr>
          <w:rFonts w:ascii="微软雅黑" w:eastAsia="微软雅黑" w:hAnsi="微软雅黑" w:hint="eastAsia"/>
          <w:color w:val="616161"/>
          <w:sz w:val="18"/>
          <w:szCs w:val="18"/>
          <w:shd w:val="clear" w:color="auto" w:fill="FFFFFF"/>
        </w:rPr>
        <w:t>三、不断探索最新的技术成果并运用到生物制药翻译中，从而提高生物制药翻译质量和效率。</w:t>
      </w:r>
      <w:r>
        <w:rPr>
          <w:rFonts w:ascii="微软雅黑" w:eastAsia="微软雅黑" w:hAnsi="微软雅黑" w:hint="eastAsia"/>
          <w:color w:val="616161"/>
          <w:sz w:val="18"/>
          <w:szCs w:val="18"/>
        </w:rPr>
        <w:br/>
      </w:r>
      <w:r>
        <w:rPr>
          <w:rFonts w:ascii="微软雅黑" w:eastAsia="微软雅黑" w:hAnsi="微软雅黑" w:hint="eastAsia"/>
          <w:color w:val="616161"/>
          <w:sz w:val="18"/>
          <w:szCs w:val="18"/>
          <w:shd w:val="clear" w:color="auto" w:fill="FFFFFF"/>
        </w:rPr>
        <w:t xml:space="preserve">四、翻译软件 </w:t>
      </w:r>
      <w:proofErr w:type="spellStart"/>
      <w:r>
        <w:rPr>
          <w:rFonts w:ascii="微软雅黑" w:eastAsia="微软雅黑" w:hAnsi="微软雅黑" w:hint="eastAsia"/>
          <w:color w:val="616161"/>
          <w:sz w:val="18"/>
          <w:szCs w:val="18"/>
          <w:shd w:val="clear" w:color="auto" w:fill="FFFFFF"/>
        </w:rPr>
        <w:t>TRADOS</w:t>
      </w:r>
      <w:proofErr w:type="spellEnd"/>
      <w:r>
        <w:rPr>
          <w:rFonts w:ascii="微软雅黑" w:eastAsia="微软雅黑" w:hAnsi="微软雅黑" w:hint="eastAsia"/>
          <w:color w:val="616161"/>
          <w:sz w:val="18"/>
          <w:szCs w:val="18"/>
          <w:shd w:val="clear" w:color="auto" w:fill="FFFFFF"/>
        </w:rPr>
        <w:t>（Team Version）充分发挥生物制药翻译项目的管理和分析能力。</w:t>
      </w:r>
      <w:r>
        <w:rPr>
          <w:rFonts w:ascii="微软雅黑" w:eastAsia="微软雅黑" w:hAnsi="微软雅黑" w:hint="eastAsia"/>
          <w:color w:val="616161"/>
          <w:sz w:val="18"/>
          <w:szCs w:val="18"/>
        </w:rPr>
        <w:br/>
      </w:r>
      <w:r>
        <w:rPr>
          <w:rFonts w:ascii="微软雅黑" w:eastAsia="微软雅黑" w:hAnsi="微软雅黑" w:hint="eastAsia"/>
          <w:color w:val="616161"/>
          <w:sz w:val="18"/>
          <w:szCs w:val="18"/>
        </w:rPr>
        <w:br/>
      </w:r>
      <w:r>
        <w:rPr>
          <w:rFonts w:ascii="微软雅黑" w:eastAsia="微软雅黑" w:hAnsi="微软雅黑" w:hint="eastAsia"/>
          <w:color w:val="616161"/>
          <w:sz w:val="18"/>
          <w:szCs w:val="18"/>
          <w:shd w:val="clear" w:color="auto" w:fill="FFFFFF"/>
        </w:rPr>
        <w:t>生物制药翻译</w:t>
      </w:r>
      <w:proofErr w:type="gramStart"/>
      <w:r>
        <w:rPr>
          <w:rFonts w:ascii="微软雅黑" w:eastAsia="微软雅黑" w:hAnsi="微软雅黑" w:hint="eastAsia"/>
          <w:color w:val="616161"/>
          <w:sz w:val="18"/>
          <w:szCs w:val="18"/>
          <w:shd w:val="clear" w:color="auto" w:fill="FFFFFF"/>
        </w:rPr>
        <w:t>网专业</w:t>
      </w:r>
      <w:proofErr w:type="gramEnd"/>
      <w:r>
        <w:rPr>
          <w:rFonts w:ascii="微软雅黑" w:eastAsia="微软雅黑" w:hAnsi="微软雅黑" w:hint="eastAsia"/>
          <w:color w:val="616161"/>
          <w:sz w:val="18"/>
          <w:szCs w:val="18"/>
          <w:shd w:val="clear" w:color="auto" w:fill="FFFFFF"/>
        </w:rPr>
        <w:t>生物制药翻译组竭诚为您提供及时、准确、规范的服务，让沟通更顺畅！</w:t>
      </w:r>
    </w:p>
    <w:p w:rsidR="00CD17A6" w:rsidRDefault="00CD17A6" w:rsidP="00791D4D">
      <w:pPr>
        <w:widowControl/>
        <w:shd w:val="clear" w:color="auto" w:fill="FFFFFF"/>
        <w:spacing w:after="210" w:line="510" w:lineRule="atLeast"/>
        <w:jc w:val="left"/>
        <w:outlineLvl w:val="0"/>
        <w:rPr>
          <w:rFonts w:ascii="微软雅黑" w:eastAsia="微软雅黑" w:hAnsi="微软雅黑" w:cs="宋体" w:hint="eastAsia"/>
          <w:color w:val="000000"/>
          <w:kern w:val="36"/>
          <w:sz w:val="51"/>
        </w:rPr>
      </w:pPr>
    </w:p>
    <w:p w:rsidR="00CD17A6" w:rsidRPr="00CD17A6" w:rsidRDefault="00CD17A6" w:rsidP="00791D4D">
      <w:pPr>
        <w:widowControl/>
        <w:shd w:val="clear" w:color="auto" w:fill="FFFFFF"/>
        <w:spacing w:after="210" w:line="510" w:lineRule="atLeast"/>
        <w:jc w:val="left"/>
        <w:outlineLvl w:val="0"/>
        <w:rPr>
          <w:rFonts w:ascii="微软雅黑" w:eastAsia="微软雅黑" w:hAnsi="微软雅黑" w:cs="宋体"/>
          <w:color w:val="000000"/>
          <w:kern w:val="36"/>
          <w:sz w:val="51"/>
        </w:rPr>
      </w:pPr>
      <w:r>
        <w:rPr>
          <w:rFonts w:ascii="微软雅黑" w:eastAsia="微软雅黑" w:hAnsi="微软雅黑" w:cs="宋体" w:hint="eastAsia"/>
          <w:color w:val="000000"/>
          <w:kern w:val="36"/>
          <w:sz w:val="51"/>
        </w:rPr>
        <w:lastRenderedPageBreak/>
        <w:t>背景知识：</w:t>
      </w:r>
    </w:p>
    <w:p w:rsidR="00BA145A" w:rsidRPr="00D56678" w:rsidRDefault="00B61B04" w:rsidP="00D56678">
      <w:pPr>
        <w:rPr>
          <w:rFonts w:ascii="微软雅黑" w:eastAsia="微软雅黑" w:hAnsi="微软雅黑"/>
          <w:color w:val="616161"/>
          <w:sz w:val="18"/>
          <w:szCs w:val="18"/>
          <w:shd w:val="clear" w:color="auto" w:fill="FFFFFF"/>
        </w:rPr>
      </w:pPr>
      <w:hyperlink r:id="rId6" w:tgtFrame="_blank" w:history="1">
        <w:r w:rsidR="00C56B60" w:rsidRPr="00D56678">
          <w:rPr>
            <w:rFonts w:ascii="微软雅黑" w:eastAsia="微软雅黑" w:hAnsi="微软雅黑"/>
            <w:color w:val="616161"/>
            <w:sz w:val="18"/>
            <w:szCs w:val="18"/>
            <w:shd w:val="clear" w:color="auto" w:fill="FFFFFF"/>
          </w:rPr>
          <w:t>生物药物</w:t>
        </w:r>
      </w:hyperlink>
      <w:r w:rsidR="00C56B60" w:rsidRPr="00D56678">
        <w:rPr>
          <w:rFonts w:ascii="微软雅黑" w:eastAsia="微软雅黑" w:hAnsi="微软雅黑"/>
          <w:color w:val="616161"/>
          <w:sz w:val="18"/>
          <w:szCs w:val="18"/>
          <w:shd w:val="clear" w:color="auto" w:fill="FFFFFF"/>
        </w:rPr>
        <w:t>(Biological pharmaceutical)是指运用微</w:t>
      </w:r>
      <w:hyperlink r:id="rId7" w:tgtFrame="_blank" w:history="1">
        <w:r w:rsidR="00C56B60" w:rsidRPr="00D56678">
          <w:rPr>
            <w:rFonts w:ascii="微软雅黑" w:eastAsia="微软雅黑" w:hAnsi="微软雅黑"/>
            <w:color w:val="616161"/>
            <w:sz w:val="18"/>
            <w:szCs w:val="18"/>
            <w:shd w:val="clear" w:color="auto" w:fill="FFFFFF"/>
          </w:rPr>
          <w:t>生物学</w:t>
        </w:r>
      </w:hyperlink>
      <w:r w:rsidR="00C56B60" w:rsidRPr="00D56678">
        <w:rPr>
          <w:rFonts w:ascii="微软雅黑" w:eastAsia="微软雅黑" w:hAnsi="微软雅黑"/>
          <w:color w:val="616161"/>
          <w:sz w:val="18"/>
          <w:szCs w:val="18"/>
          <w:shd w:val="clear" w:color="auto" w:fill="FFFFFF"/>
        </w:rPr>
        <w:t>、生物学、医学、</w:t>
      </w:r>
      <w:hyperlink r:id="rId8" w:tgtFrame="_blank" w:history="1">
        <w:r w:rsidR="00C56B60" w:rsidRPr="00D56678">
          <w:rPr>
            <w:rFonts w:ascii="微软雅黑" w:eastAsia="微软雅黑" w:hAnsi="微软雅黑"/>
            <w:color w:val="616161"/>
            <w:sz w:val="18"/>
            <w:szCs w:val="18"/>
            <w:shd w:val="clear" w:color="auto" w:fill="FFFFFF"/>
          </w:rPr>
          <w:t>生物化学</w:t>
        </w:r>
      </w:hyperlink>
      <w:r w:rsidR="00C56B60" w:rsidRPr="00D56678">
        <w:rPr>
          <w:rFonts w:ascii="微软雅黑" w:eastAsia="微软雅黑" w:hAnsi="微软雅黑"/>
          <w:color w:val="616161"/>
          <w:sz w:val="18"/>
          <w:szCs w:val="18"/>
          <w:shd w:val="clear" w:color="auto" w:fill="FFFFFF"/>
        </w:rPr>
        <w:t>等的研究成果，从</w:t>
      </w:r>
      <w:hyperlink r:id="rId9" w:tgtFrame="_blank" w:history="1">
        <w:r w:rsidR="00C56B60" w:rsidRPr="00D56678">
          <w:rPr>
            <w:rFonts w:ascii="微软雅黑" w:eastAsia="微软雅黑" w:hAnsi="微软雅黑"/>
            <w:color w:val="616161"/>
            <w:sz w:val="18"/>
            <w:szCs w:val="18"/>
            <w:shd w:val="clear" w:color="auto" w:fill="FFFFFF"/>
          </w:rPr>
          <w:t>生物体</w:t>
        </w:r>
      </w:hyperlink>
      <w:r w:rsidR="00C56B60" w:rsidRPr="00D56678">
        <w:rPr>
          <w:rFonts w:ascii="微软雅黑" w:eastAsia="微软雅黑" w:hAnsi="微软雅黑"/>
          <w:color w:val="616161"/>
          <w:sz w:val="18"/>
          <w:szCs w:val="18"/>
          <w:shd w:val="clear" w:color="auto" w:fill="FFFFFF"/>
        </w:rPr>
        <w:t>、</w:t>
      </w:r>
      <w:hyperlink r:id="rId10" w:tgtFrame="_blank" w:history="1">
        <w:r w:rsidR="00C56B60" w:rsidRPr="00D56678">
          <w:rPr>
            <w:rFonts w:ascii="微软雅黑" w:eastAsia="微软雅黑" w:hAnsi="微软雅黑"/>
            <w:color w:val="616161"/>
            <w:sz w:val="18"/>
            <w:szCs w:val="18"/>
            <w:shd w:val="clear" w:color="auto" w:fill="FFFFFF"/>
          </w:rPr>
          <w:t>生物组织</w:t>
        </w:r>
      </w:hyperlink>
      <w:r w:rsidR="00C56B60" w:rsidRPr="00D56678">
        <w:rPr>
          <w:rFonts w:ascii="微软雅黑" w:eastAsia="微软雅黑" w:hAnsi="微软雅黑"/>
          <w:color w:val="616161"/>
          <w:sz w:val="18"/>
          <w:szCs w:val="18"/>
          <w:shd w:val="clear" w:color="auto" w:fill="FFFFFF"/>
        </w:rPr>
        <w:t>、</w:t>
      </w:r>
      <w:hyperlink r:id="rId11" w:tgtFrame="_blank" w:history="1">
        <w:r w:rsidR="00C56B60" w:rsidRPr="00D56678">
          <w:rPr>
            <w:rFonts w:ascii="微软雅黑" w:eastAsia="微软雅黑" w:hAnsi="微软雅黑"/>
            <w:color w:val="616161"/>
            <w:sz w:val="18"/>
            <w:szCs w:val="18"/>
            <w:shd w:val="clear" w:color="auto" w:fill="FFFFFF"/>
          </w:rPr>
          <w:t>细胞</w:t>
        </w:r>
      </w:hyperlink>
      <w:r w:rsidR="00C56B60" w:rsidRPr="00D56678">
        <w:rPr>
          <w:rFonts w:ascii="微软雅黑" w:eastAsia="微软雅黑" w:hAnsi="微软雅黑"/>
          <w:color w:val="616161"/>
          <w:sz w:val="18"/>
          <w:szCs w:val="18"/>
          <w:shd w:val="clear" w:color="auto" w:fill="FFFFFF"/>
        </w:rPr>
        <w:t>、器官、体液等，综合利用微生物学、化学、生物化学、</w:t>
      </w:r>
      <w:hyperlink r:id="rId12" w:tgtFrame="_blank" w:history="1">
        <w:r w:rsidR="00C56B60" w:rsidRPr="00D56678">
          <w:rPr>
            <w:rFonts w:ascii="微软雅黑" w:eastAsia="微软雅黑" w:hAnsi="微软雅黑"/>
            <w:color w:val="616161"/>
            <w:sz w:val="18"/>
            <w:szCs w:val="18"/>
            <w:shd w:val="clear" w:color="auto" w:fill="FFFFFF"/>
          </w:rPr>
          <w:t>生物技术</w:t>
        </w:r>
      </w:hyperlink>
      <w:r w:rsidR="00C56B60" w:rsidRPr="00D56678">
        <w:rPr>
          <w:rFonts w:ascii="微软雅黑" w:eastAsia="微软雅黑" w:hAnsi="微软雅黑"/>
          <w:color w:val="616161"/>
          <w:sz w:val="18"/>
          <w:szCs w:val="18"/>
          <w:shd w:val="clear" w:color="auto" w:fill="FFFFFF"/>
        </w:rPr>
        <w:t>、药学等科学的原理和方法制造的一类用于预防、治疗和诊断的制品。</w:t>
      </w:r>
    </w:p>
    <w:p w:rsidR="00C56B60" w:rsidRPr="00D56678" w:rsidRDefault="00C56B60">
      <w:pPr>
        <w:rPr>
          <w:rFonts w:ascii="微软雅黑" w:eastAsia="微软雅黑" w:hAnsi="微软雅黑"/>
          <w:color w:val="616161"/>
          <w:sz w:val="18"/>
          <w:szCs w:val="18"/>
          <w:shd w:val="clear" w:color="auto" w:fill="FFFFFF"/>
        </w:rPr>
      </w:pPr>
    </w:p>
    <w:p w:rsidR="00C56B60" w:rsidRPr="00D56678" w:rsidRDefault="00C56B60">
      <w:pPr>
        <w:rPr>
          <w:rFonts w:ascii="微软雅黑" w:eastAsia="微软雅黑" w:hAnsi="微软雅黑"/>
          <w:color w:val="616161"/>
          <w:sz w:val="18"/>
          <w:szCs w:val="18"/>
          <w:shd w:val="clear" w:color="auto" w:fill="FFFFFF"/>
        </w:rPr>
      </w:pPr>
      <w:r w:rsidRPr="00D56678">
        <w:rPr>
          <w:rFonts w:ascii="微软雅黑" w:eastAsia="微软雅黑" w:hAnsi="微软雅黑"/>
          <w:color w:val="616161"/>
          <w:sz w:val="18"/>
          <w:szCs w:val="18"/>
          <w:shd w:val="clear" w:color="auto" w:fill="FFFFFF"/>
        </w:rPr>
        <w:t>生物制药是利用生物活体来生产药物的方法，如利用转基因玉米生产人源抗体、转基因牛乳腺表达人</w:t>
      </w:r>
      <w:proofErr w:type="spellStart"/>
      <w:r w:rsidRPr="00D56678">
        <w:rPr>
          <w:rFonts w:ascii="微软雅黑" w:eastAsia="微软雅黑" w:hAnsi="微软雅黑"/>
          <w:color w:val="616161"/>
          <w:sz w:val="18"/>
          <w:szCs w:val="18"/>
          <w:shd w:val="clear" w:color="auto" w:fill="FFFFFF"/>
        </w:rPr>
        <w:t>α1</w:t>
      </w:r>
      <w:proofErr w:type="spellEnd"/>
      <w:r w:rsidRPr="00D56678">
        <w:rPr>
          <w:rFonts w:ascii="微软雅黑" w:eastAsia="微软雅黑" w:hAnsi="微软雅黑"/>
          <w:color w:val="616161"/>
          <w:sz w:val="18"/>
          <w:szCs w:val="18"/>
          <w:shd w:val="clear" w:color="auto" w:fill="FFFFFF"/>
        </w:rPr>
        <w:t>抗胰蛋白酶等。生物制药行业前景广阔，全世界的医药品已有一半是生物合成的，它将广泛用于治疗癌症、艾滋病、冠心病、贫血、发育不良、糖尿病等多种疾病。医药上已应用的抗生素绝大多数来自微生物，如维生素、红霉素、洁霉素等，注射用的青霉素、链霉素、庆大霉素等。</w:t>
      </w:r>
    </w:p>
    <w:p w:rsidR="00E4323B" w:rsidRPr="00D56678" w:rsidRDefault="00E4323B">
      <w:pPr>
        <w:rPr>
          <w:rFonts w:ascii="微软雅黑" w:eastAsia="微软雅黑" w:hAnsi="微软雅黑"/>
          <w:color w:val="616161"/>
          <w:sz w:val="18"/>
          <w:szCs w:val="18"/>
          <w:shd w:val="clear" w:color="auto" w:fill="FFFFFF"/>
        </w:rPr>
      </w:pPr>
    </w:p>
    <w:p w:rsidR="00E4323B" w:rsidRPr="00D56678" w:rsidRDefault="00E4323B">
      <w:pPr>
        <w:rPr>
          <w:rFonts w:ascii="微软雅黑" w:eastAsia="微软雅黑" w:hAnsi="微软雅黑"/>
          <w:color w:val="616161"/>
          <w:sz w:val="18"/>
          <w:szCs w:val="18"/>
          <w:shd w:val="clear" w:color="auto" w:fill="FFFFFF"/>
        </w:rPr>
      </w:pPr>
      <w:r w:rsidRPr="00D56678">
        <w:rPr>
          <w:rFonts w:ascii="微软雅黑" w:eastAsia="微软雅黑" w:hAnsi="微软雅黑"/>
          <w:color w:val="616161"/>
          <w:sz w:val="18"/>
          <w:szCs w:val="18"/>
          <w:shd w:val="clear" w:color="auto" w:fill="FFFFFF"/>
        </w:rPr>
        <w:t>制药产业与</w:t>
      </w:r>
      <w:hyperlink r:id="rId13" w:tgtFrame="_blank" w:history="1">
        <w:r w:rsidRPr="00D56678">
          <w:rPr>
            <w:rFonts w:ascii="微软雅黑" w:eastAsia="微软雅黑" w:hAnsi="微软雅黑"/>
            <w:color w:val="616161"/>
            <w:sz w:val="18"/>
            <w:szCs w:val="18"/>
            <w:shd w:val="clear" w:color="auto" w:fill="FFFFFF"/>
          </w:rPr>
          <w:t>生物医学工程</w:t>
        </w:r>
      </w:hyperlink>
      <w:r w:rsidRPr="00D56678">
        <w:rPr>
          <w:rFonts w:ascii="微软雅黑" w:eastAsia="微软雅黑" w:hAnsi="微软雅黑"/>
          <w:color w:val="616161"/>
          <w:sz w:val="18"/>
          <w:szCs w:val="18"/>
          <w:shd w:val="clear" w:color="auto" w:fill="FFFFFF"/>
        </w:rPr>
        <w:t>产业是现代医药产业的两大支柱。</w:t>
      </w:r>
      <w:hyperlink r:id="rId14" w:tgtFrame="_blank" w:history="1">
        <w:r w:rsidRPr="00D56678">
          <w:rPr>
            <w:rFonts w:ascii="微软雅黑" w:eastAsia="微软雅黑" w:hAnsi="微软雅黑"/>
            <w:color w:val="616161"/>
            <w:sz w:val="18"/>
            <w:szCs w:val="18"/>
            <w:shd w:val="clear" w:color="auto" w:fill="FFFFFF"/>
          </w:rPr>
          <w:t>生物医药产业</w:t>
        </w:r>
      </w:hyperlink>
      <w:r w:rsidRPr="00D56678">
        <w:rPr>
          <w:rFonts w:ascii="微软雅黑" w:eastAsia="微软雅黑" w:hAnsi="微软雅黑"/>
          <w:color w:val="616161"/>
          <w:sz w:val="18"/>
          <w:szCs w:val="18"/>
          <w:shd w:val="clear" w:color="auto" w:fill="FFFFFF"/>
        </w:rPr>
        <w:t>由</w:t>
      </w:r>
      <w:hyperlink r:id="rId15" w:tgtFrame="_blank" w:history="1">
        <w:r w:rsidRPr="00D56678">
          <w:rPr>
            <w:rFonts w:ascii="微软雅黑" w:eastAsia="微软雅黑" w:hAnsi="微软雅黑"/>
            <w:color w:val="616161"/>
            <w:sz w:val="18"/>
            <w:szCs w:val="18"/>
            <w:shd w:val="clear" w:color="auto" w:fill="FFFFFF"/>
          </w:rPr>
          <w:t>生物技术产业</w:t>
        </w:r>
      </w:hyperlink>
      <w:r w:rsidRPr="00D56678">
        <w:rPr>
          <w:rFonts w:ascii="微软雅黑" w:eastAsia="微软雅黑" w:hAnsi="微软雅黑"/>
          <w:color w:val="616161"/>
          <w:sz w:val="18"/>
          <w:szCs w:val="18"/>
          <w:shd w:val="clear" w:color="auto" w:fill="FFFFFF"/>
        </w:rPr>
        <w:t>与医药产业共同组成。各国、各组织对生物技术产业的定义和圈定的范围很不统一，甚至不同人的观点也常常大相径庭。生物医学工程是综合应用</w:t>
      </w:r>
      <w:hyperlink r:id="rId16" w:tgtFrame="_blank" w:history="1">
        <w:r w:rsidRPr="00D56678">
          <w:rPr>
            <w:rFonts w:ascii="微软雅黑" w:eastAsia="微软雅黑" w:hAnsi="微软雅黑"/>
            <w:color w:val="616161"/>
            <w:sz w:val="18"/>
            <w:szCs w:val="18"/>
            <w:shd w:val="clear" w:color="auto" w:fill="FFFFFF"/>
          </w:rPr>
          <w:t>生命科学</w:t>
        </w:r>
      </w:hyperlink>
      <w:r w:rsidRPr="00D56678">
        <w:rPr>
          <w:rFonts w:ascii="微软雅黑" w:eastAsia="微软雅黑" w:hAnsi="微软雅黑"/>
          <w:color w:val="616161"/>
          <w:sz w:val="18"/>
          <w:szCs w:val="18"/>
          <w:shd w:val="clear" w:color="auto" w:fill="FFFFFF"/>
        </w:rPr>
        <w:t>与工程科学的原理和方法，从工程学角度在分子、</w:t>
      </w:r>
      <w:hyperlink r:id="rId17" w:tgtFrame="_blank" w:history="1">
        <w:r w:rsidRPr="00D56678">
          <w:rPr>
            <w:rFonts w:ascii="微软雅黑" w:eastAsia="微软雅黑" w:hAnsi="微软雅黑"/>
            <w:color w:val="616161"/>
            <w:sz w:val="18"/>
            <w:szCs w:val="18"/>
            <w:shd w:val="clear" w:color="auto" w:fill="FFFFFF"/>
          </w:rPr>
          <w:t>细胞</w:t>
        </w:r>
      </w:hyperlink>
      <w:r w:rsidRPr="00D56678">
        <w:rPr>
          <w:rFonts w:ascii="微软雅黑" w:eastAsia="微软雅黑" w:hAnsi="微软雅黑"/>
          <w:color w:val="616161"/>
          <w:sz w:val="18"/>
          <w:szCs w:val="18"/>
          <w:shd w:val="clear" w:color="auto" w:fill="FFFFFF"/>
        </w:rPr>
        <w:t>、组织、器官乃至整个人体系统多层次认识人体的结构、功能和其他生命现象，研究用于防病、治病、人体功能辅助及卫生保健的</w:t>
      </w:r>
      <w:hyperlink r:id="rId18" w:tgtFrame="_blank" w:history="1">
        <w:r w:rsidRPr="00D56678">
          <w:rPr>
            <w:rFonts w:ascii="微软雅黑" w:eastAsia="微软雅黑" w:hAnsi="微软雅黑"/>
            <w:color w:val="616161"/>
            <w:sz w:val="18"/>
            <w:szCs w:val="18"/>
            <w:shd w:val="clear" w:color="auto" w:fill="FFFFFF"/>
          </w:rPr>
          <w:t>人工材料</w:t>
        </w:r>
      </w:hyperlink>
      <w:r w:rsidRPr="00D56678">
        <w:rPr>
          <w:rFonts w:ascii="微软雅黑" w:eastAsia="微软雅黑" w:hAnsi="微软雅黑"/>
          <w:color w:val="616161"/>
          <w:sz w:val="18"/>
          <w:szCs w:val="18"/>
          <w:shd w:val="clear" w:color="auto" w:fill="FFFFFF"/>
        </w:rPr>
        <w:t>、制品、装置和系统技术的总称。</w:t>
      </w:r>
    </w:p>
    <w:p w:rsidR="00E4323B" w:rsidRPr="00D56678" w:rsidRDefault="00E4323B">
      <w:pPr>
        <w:rPr>
          <w:rFonts w:ascii="微软雅黑" w:eastAsia="微软雅黑" w:hAnsi="微软雅黑"/>
          <w:color w:val="616161"/>
          <w:sz w:val="18"/>
          <w:szCs w:val="18"/>
          <w:shd w:val="clear" w:color="auto" w:fill="FFFFFF"/>
        </w:rPr>
      </w:pPr>
    </w:p>
    <w:p w:rsidR="00E4323B" w:rsidRPr="00D56678" w:rsidRDefault="00E4323B" w:rsidP="00E4323B">
      <w:pPr>
        <w:rPr>
          <w:rFonts w:ascii="微软雅黑" w:eastAsia="微软雅黑" w:hAnsi="微软雅黑"/>
          <w:color w:val="616161"/>
          <w:sz w:val="18"/>
          <w:szCs w:val="18"/>
          <w:shd w:val="clear" w:color="auto" w:fill="FFFFFF"/>
        </w:rPr>
      </w:pPr>
      <w:r w:rsidRPr="00D56678">
        <w:rPr>
          <w:rFonts w:ascii="微软雅黑" w:eastAsia="微软雅黑" w:hAnsi="微软雅黑"/>
          <w:color w:val="616161"/>
          <w:sz w:val="18"/>
          <w:szCs w:val="18"/>
          <w:shd w:val="clear" w:color="auto" w:fill="FFFFFF"/>
        </w:rPr>
        <w:t>制药产业与</w:t>
      </w:r>
      <w:hyperlink r:id="rId19" w:tgtFrame="_blank" w:history="1">
        <w:r w:rsidRPr="00D56678">
          <w:rPr>
            <w:rFonts w:ascii="微软雅黑" w:eastAsia="微软雅黑" w:hAnsi="微软雅黑"/>
            <w:color w:val="616161"/>
            <w:sz w:val="18"/>
            <w:szCs w:val="18"/>
            <w:shd w:val="clear" w:color="auto" w:fill="FFFFFF"/>
          </w:rPr>
          <w:t>生物医学工程</w:t>
        </w:r>
      </w:hyperlink>
      <w:r w:rsidRPr="00D56678">
        <w:rPr>
          <w:rFonts w:ascii="微软雅黑" w:eastAsia="微软雅黑" w:hAnsi="微软雅黑"/>
          <w:color w:val="616161"/>
          <w:sz w:val="18"/>
          <w:szCs w:val="18"/>
          <w:shd w:val="clear" w:color="auto" w:fill="FFFFFF"/>
        </w:rPr>
        <w:t>产业是现代医药产业的两大支柱。</w:t>
      </w:r>
    </w:p>
    <w:p w:rsidR="00E4323B" w:rsidRPr="00D56678" w:rsidRDefault="00E4323B" w:rsidP="00E4323B">
      <w:pPr>
        <w:rPr>
          <w:rFonts w:ascii="微软雅黑" w:eastAsia="微软雅黑" w:hAnsi="微软雅黑"/>
          <w:color w:val="616161"/>
          <w:sz w:val="18"/>
          <w:szCs w:val="18"/>
          <w:shd w:val="clear" w:color="auto" w:fill="FFFFFF"/>
        </w:rPr>
      </w:pPr>
      <w:bookmarkStart w:id="0" w:name="4_1"/>
      <w:bookmarkStart w:id="1" w:name="sub178410_4_1"/>
      <w:bookmarkStart w:id="2" w:name="医药产业_制药产业"/>
      <w:bookmarkEnd w:id="0"/>
      <w:bookmarkEnd w:id="1"/>
      <w:bookmarkEnd w:id="2"/>
      <w:r w:rsidRPr="00D56678">
        <w:rPr>
          <w:rFonts w:ascii="微软雅黑" w:eastAsia="微软雅黑" w:hAnsi="微软雅黑" w:hint="eastAsia"/>
          <w:color w:val="616161"/>
          <w:sz w:val="18"/>
          <w:szCs w:val="18"/>
          <w:shd w:val="clear" w:color="auto" w:fill="FFFFFF"/>
        </w:rPr>
        <w:t>制药产业</w:t>
      </w:r>
    </w:p>
    <w:p w:rsidR="00E4323B" w:rsidRPr="00D56678" w:rsidRDefault="00E4323B" w:rsidP="00E4323B">
      <w:pPr>
        <w:rPr>
          <w:rFonts w:ascii="微软雅黑" w:eastAsia="微软雅黑" w:hAnsi="微软雅黑"/>
          <w:color w:val="616161"/>
          <w:sz w:val="18"/>
          <w:szCs w:val="18"/>
          <w:shd w:val="clear" w:color="auto" w:fill="FFFFFF"/>
        </w:rPr>
      </w:pPr>
      <w:r w:rsidRPr="00D56678">
        <w:rPr>
          <w:rFonts w:ascii="微软雅黑" w:eastAsia="微软雅黑" w:hAnsi="微软雅黑"/>
          <w:color w:val="616161"/>
          <w:sz w:val="18"/>
          <w:szCs w:val="18"/>
          <w:shd w:val="clear" w:color="auto" w:fill="FFFFFF"/>
        </w:rPr>
        <w:t>制药是多学科理论及先进技术的相互结合，采用科学化、现代化的模式，研究、开发、生产药品的过程。除了</w:t>
      </w:r>
      <w:hyperlink r:id="rId20" w:tgtFrame="_blank" w:history="1">
        <w:r w:rsidRPr="00D56678">
          <w:rPr>
            <w:rFonts w:ascii="微软雅黑" w:eastAsia="微软雅黑" w:hAnsi="微软雅黑"/>
            <w:color w:val="616161"/>
            <w:sz w:val="18"/>
            <w:szCs w:val="18"/>
            <w:shd w:val="clear" w:color="auto" w:fill="FFFFFF"/>
          </w:rPr>
          <w:t>生物制药</w:t>
        </w:r>
      </w:hyperlink>
      <w:r w:rsidRPr="00D56678">
        <w:rPr>
          <w:rFonts w:ascii="微软雅黑" w:eastAsia="微软雅黑" w:hAnsi="微软雅黑"/>
          <w:color w:val="616161"/>
          <w:sz w:val="18"/>
          <w:szCs w:val="18"/>
          <w:shd w:val="clear" w:color="auto" w:fill="FFFFFF"/>
        </w:rPr>
        <w:t>外，化学药和中药在制药产业中也占有一定的比例。</w:t>
      </w:r>
    </w:p>
    <w:p w:rsidR="00E4323B" w:rsidRPr="00D56678" w:rsidRDefault="00E4323B" w:rsidP="00E4323B">
      <w:pPr>
        <w:rPr>
          <w:rFonts w:ascii="微软雅黑" w:eastAsia="微软雅黑" w:hAnsi="微软雅黑"/>
          <w:color w:val="616161"/>
          <w:sz w:val="18"/>
          <w:szCs w:val="18"/>
          <w:shd w:val="clear" w:color="auto" w:fill="FFFFFF"/>
        </w:rPr>
      </w:pPr>
      <w:bookmarkStart w:id="3" w:name="4_2"/>
      <w:bookmarkStart w:id="4" w:name="sub178410_4_2"/>
      <w:bookmarkStart w:id="5" w:name="医药产业_生物医学"/>
      <w:bookmarkEnd w:id="3"/>
      <w:bookmarkEnd w:id="4"/>
      <w:bookmarkEnd w:id="5"/>
      <w:r w:rsidRPr="00D56678">
        <w:rPr>
          <w:rFonts w:ascii="微软雅黑" w:eastAsia="微软雅黑" w:hAnsi="微软雅黑" w:hint="eastAsia"/>
          <w:color w:val="616161"/>
          <w:sz w:val="18"/>
          <w:szCs w:val="18"/>
          <w:shd w:val="clear" w:color="auto" w:fill="FFFFFF"/>
        </w:rPr>
        <w:t>生物医学</w:t>
      </w:r>
    </w:p>
    <w:p w:rsidR="00E4323B" w:rsidRPr="00D56678" w:rsidRDefault="00E4323B">
      <w:pPr>
        <w:rPr>
          <w:rFonts w:ascii="微软雅黑" w:eastAsia="微软雅黑" w:hAnsi="微软雅黑"/>
          <w:color w:val="616161"/>
          <w:sz w:val="18"/>
          <w:szCs w:val="18"/>
          <w:shd w:val="clear" w:color="auto" w:fill="FFFFFF"/>
        </w:rPr>
      </w:pPr>
      <w:r w:rsidRPr="00D56678">
        <w:rPr>
          <w:rFonts w:ascii="微软雅黑" w:eastAsia="微软雅黑" w:hAnsi="微软雅黑"/>
          <w:color w:val="616161"/>
          <w:sz w:val="18"/>
          <w:szCs w:val="18"/>
          <w:shd w:val="clear" w:color="auto" w:fill="FFFFFF"/>
        </w:rPr>
        <w:t>生物医学工程是综合应用</w:t>
      </w:r>
      <w:hyperlink r:id="rId21" w:tgtFrame="_blank" w:history="1">
        <w:r w:rsidRPr="00D56678">
          <w:rPr>
            <w:rFonts w:ascii="微软雅黑" w:eastAsia="微软雅黑" w:hAnsi="微软雅黑"/>
            <w:color w:val="616161"/>
            <w:sz w:val="18"/>
            <w:szCs w:val="18"/>
            <w:shd w:val="clear" w:color="auto" w:fill="FFFFFF"/>
          </w:rPr>
          <w:t>生命科学</w:t>
        </w:r>
      </w:hyperlink>
      <w:r w:rsidRPr="00D56678">
        <w:rPr>
          <w:rFonts w:ascii="微软雅黑" w:eastAsia="微软雅黑" w:hAnsi="微软雅黑"/>
          <w:color w:val="616161"/>
          <w:sz w:val="18"/>
          <w:szCs w:val="18"/>
          <w:shd w:val="clear" w:color="auto" w:fill="FFFFFF"/>
        </w:rPr>
        <w:t>与工程科学的原理和方法，从工程学角度在分子、细胞、组织、器官乃至整个人体系统多层次认识人体的结构、功能和其他生命现象，研究用于防病、治病、人体功能辅助及卫生保健的</w:t>
      </w:r>
      <w:hyperlink r:id="rId22" w:tgtFrame="_blank" w:history="1">
        <w:r w:rsidRPr="00D56678">
          <w:rPr>
            <w:rFonts w:ascii="微软雅黑" w:eastAsia="微软雅黑" w:hAnsi="微软雅黑"/>
            <w:color w:val="616161"/>
            <w:sz w:val="18"/>
            <w:szCs w:val="18"/>
            <w:shd w:val="clear" w:color="auto" w:fill="FFFFFF"/>
          </w:rPr>
          <w:t>人工材料</w:t>
        </w:r>
      </w:hyperlink>
      <w:r w:rsidRPr="00D56678">
        <w:rPr>
          <w:rFonts w:ascii="微软雅黑" w:eastAsia="微软雅黑" w:hAnsi="微软雅黑"/>
          <w:color w:val="616161"/>
          <w:sz w:val="18"/>
          <w:szCs w:val="18"/>
          <w:shd w:val="clear" w:color="auto" w:fill="FFFFFF"/>
        </w:rPr>
        <w:t>、制品、装置和系统技术的总称。生物医学工程产业包括：生物医学材料制品、（生物）人工器官、医学影像和诊断设备、医学电子仪器和监护装置、现代医学治疗设备、医学</w:t>
      </w:r>
      <w:hyperlink r:id="rId23" w:tgtFrame="_blank" w:history="1">
        <w:r w:rsidRPr="00D56678">
          <w:rPr>
            <w:rFonts w:ascii="微软雅黑" w:eastAsia="微软雅黑" w:hAnsi="微软雅黑"/>
            <w:color w:val="616161"/>
            <w:sz w:val="18"/>
            <w:szCs w:val="18"/>
            <w:shd w:val="clear" w:color="auto" w:fill="FFFFFF"/>
          </w:rPr>
          <w:t>信息技术</w:t>
        </w:r>
      </w:hyperlink>
      <w:r w:rsidRPr="00D56678">
        <w:rPr>
          <w:rFonts w:ascii="微软雅黑" w:eastAsia="微软雅黑" w:hAnsi="微软雅黑"/>
          <w:color w:val="616161"/>
          <w:sz w:val="18"/>
          <w:szCs w:val="18"/>
          <w:shd w:val="clear" w:color="auto" w:fill="FFFFFF"/>
        </w:rPr>
        <w:t>、康复工程技术和装置、组织工程等。</w:t>
      </w:r>
    </w:p>
    <w:p w:rsidR="00461157" w:rsidRPr="00D56678" w:rsidRDefault="00461157">
      <w:pPr>
        <w:rPr>
          <w:rFonts w:ascii="微软雅黑" w:eastAsia="微软雅黑" w:hAnsi="微软雅黑"/>
          <w:color w:val="616161"/>
          <w:sz w:val="18"/>
          <w:szCs w:val="18"/>
          <w:shd w:val="clear" w:color="auto" w:fill="FFFFFF"/>
        </w:rPr>
      </w:pPr>
    </w:p>
    <w:p w:rsidR="00461157" w:rsidRPr="00D56678" w:rsidRDefault="00461157">
      <w:pPr>
        <w:rPr>
          <w:rFonts w:ascii="微软雅黑" w:eastAsia="微软雅黑" w:hAnsi="微软雅黑"/>
          <w:color w:val="616161"/>
          <w:sz w:val="18"/>
          <w:szCs w:val="18"/>
          <w:shd w:val="clear" w:color="auto" w:fill="FFFFFF"/>
        </w:rPr>
      </w:pPr>
      <w:r w:rsidRPr="00D56678">
        <w:rPr>
          <w:rFonts w:ascii="微软雅黑" w:eastAsia="微软雅黑" w:hAnsi="微软雅黑"/>
          <w:color w:val="616161"/>
          <w:sz w:val="18"/>
          <w:szCs w:val="18"/>
          <w:shd w:val="clear" w:color="auto" w:fill="FFFFFF"/>
        </w:rPr>
        <w:t>生物制药技术作为一种高新技术，是70年代初伴随着</w:t>
      </w:r>
      <w:hyperlink r:id="rId24" w:tgtFrame="_blank" w:history="1">
        <w:r w:rsidRPr="00D56678">
          <w:rPr>
            <w:rFonts w:ascii="微软雅黑" w:eastAsia="微软雅黑" w:hAnsi="微软雅黑"/>
            <w:color w:val="616161"/>
            <w:sz w:val="18"/>
            <w:szCs w:val="18"/>
            <w:shd w:val="clear" w:color="auto" w:fill="FFFFFF"/>
          </w:rPr>
          <w:t>DNA重组技术</w:t>
        </w:r>
      </w:hyperlink>
      <w:r w:rsidRPr="00D56678">
        <w:rPr>
          <w:rFonts w:ascii="微软雅黑" w:eastAsia="微软雅黑" w:hAnsi="微软雅黑"/>
          <w:color w:val="616161"/>
          <w:sz w:val="18"/>
          <w:szCs w:val="18"/>
          <w:shd w:val="clear" w:color="auto" w:fill="FFFFFF"/>
        </w:rPr>
        <w:t>和</w:t>
      </w:r>
      <w:hyperlink r:id="rId25" w:tgtFrame="_blank" w:history="1">
        <w:r w:rsidRPr="00D56678">
          <w:rPr>
            <w:rFonts w:ascii="微软雅黑" w:eastAsia="微软雅黑" w:hAnsi="微软雅黑"/>
            <w:color w:val="616161"/>
            <w:sz w:val="18"/>
            <w:szCs w:val="18"/>
            <w:shd w:val="clear" w:color="auto" w:fill="FFFFFF"/>
          </w:rPr>
          <w:t>淋巴细胞杂交瘤</w:t>
        </w:r>
      </w:hyperlink>
      <w:r w:rsidRPr="00D56678">
        <w:rPr>
          <w:rFonts w:ascii="微软雅黑" w:eastAsia="微软雅黑" w:hAnsi="微软雅黑"/>
          <w:color w:val="616161"/>
          <w:sz w:val="18"/>
          <w:szCs w:val="18"/>
          <w:shd w:val="clear" w:color="auto" w:fill="FFFFFF"/>
        </w:rPr>
        <w:t>技术的发明和应用而诞生的。三十多年来，生物制药技术的飞速发展为医疗业、制药业的发展开辟了广阔的前景，极大地改善了人们的生活。因此，世界各国都把生物制药确定为21世纪科技发展的关键技术和新兴产业</w:t>
      </w:r>
    </w:p>
    <w:p w:rsidR="00461157" w:rsidRPr="00D56678" w:rsidRDefault="00461157" w:rsidP="00CD17A6">
      <w:pPr>
        <w:rPr>
          <w:rFonts w:ascii="微软雅黑" w:eastAsia="微软雅黑" w:hAnsi="微软雅黑"/>
          <w:color w:val="616161"/>
          <w:sz w:val="18"/>
          <w:szCs w:val="18"/>
          <w:shd w:val="clear" w:color="auto" w:fill="FFFFFF"/>
        </w:rPr>
      </w:pPr>
    </w:p>
    <w:sectPr w:rsidR="00461157" w:rsidRPr="00D56678" w:rsidSect="00BA145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218A" w:rsidRDefault="0064218A" w:rsidP="00D90FC1">
      <w:r>
        <w:separator/>
      </w:r>
    </w:p>
  </w:endnote>
  <w:endnote w:type="continuationSeparator" w:id="0">
    <w:p w:rsidR="0064218A" w:rsidRDefault="0064218A" w:rsidP="00D90FC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218A" w:rsidRDefault="0064218A" w:rsidP="00D90FC1">
      <w:r>
        <w:separator/>
      </w:r>
    </w:p>
  </w:footnote>
  <w:footnote w:type="continuationSeparator" w:id="0">
    <w:p w:rsidR="0064218A" w:rsidRDefault="0064218A" w:rsidP="00D90FC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56B60"/>
    <w:rsid w:val="002E2211"/>
    <w:rsid w:val="00461157"/>
    <w:rsid w:val="006307DE"/>
    <w:rsid w:val="0064218A"/>
    <w:rsid w:val="00791D4D"/>
    <w:rsid w:val="00B61B04"/>
    <w:rsid w:val="00BA145A"/>
    <w:rsid w:val="00BE1D11"/>
    <w:rsid w:val="00C56B60"/>
    <w:rsid w:val="00CD17A6"/>
    <w:rsid w:val="00D56678"/>
    <w:rsid w:val="00D90FC1"/>
    <w:rsid w:val="00E4323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145A"/>
    <w:pPr>
      <w:widowControl w:val="0"/>
      <w:jc w:val="both"/>
    </w:pPr>
  </w:style>
  <w:style w:type="paragraph" w:styleId="1">
    <w:name w:val="heading 1"/>
    <w:basedOn w:val="a"/>
    <w:link w:val="1Char"/>
    <w:uiPriority w:val="9"/>
    <w:qFormat/>
    <w:rsid w:val="00C56B60"/>
    <w:pPr>
      <w:widowControl/>
      <w:spacing w:before="100" w:beforeAutospacing="1" w:after="100" w:afterAutospacing="1"/>
      <w:jc w:val="left"/>
      <w:outlineLvl w:val="0"/>
    </w:pPr>
    <w:rPr>
      <w:rFonts w:ascii="宋体" w:eastAsia="宋体" w:hAnsi="宋体" w:cs="宋体"/>
      <w:b/>
      <w:bCs/>
      <w:kern w:val="36"/>
      <w:sz w:val="48"/>
      <w:szCs w:val="48"/>
    </w:rPr>
  </w:style>
  <w:style w:type="paragraph" w:styleId="3">
    <w:name w:val="heading 3"/>
    <w:basedOn w:val="a"/>
    <w:next w:val="a"/>
    <w:link w:val="3Char"/>
    <w:uiPriority w:val="9"/>
    <w:semiHidden/>
    <w:unhideWhenUsed/>
    <w:qFormat/>
    <w:rsid w:val="00E4323B"/>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C56B60"/>
    <w:rPr>
      <w:rFonts w:ascii="宋体" w:eastAsia="宋体" w:hAnsi="宋体" w:cs="宋体"/>
      <w:b/>
      <w:bCs/>
      <w:kern w:val="36"/>
      <w:sz w:val="48"/>
      <w:szCs w:val="48"/>
    </w:rPr>
  </w:style>
  <w:style w:type="character" w:customStyle="1" w:styleId="lemmatitleh1">
    <w:name w:val="lemmatitleh1"/>
    <w:basedOn w:val="a0"/>
    <w:rsid w:val="00C56B60"/>
  </w:style>
  <w:style w:type="character" w:styleId="a3">
    <w:name w:val="Hyperlink"/>
    <w:basedOn w:val="a0"/>
    <w:uiPriority w:val="99"/>
    <w:semiHidden/>
    <w:unhideWhenUsed/>
    <w:rsid w:val="00C56B60"/>
    <w:rPr>
      <w:color w:val="0000FF"/>
      <w:u w:val="single"/>
    </w:rPr>
  </w:style>
  <w:style w:type="character" w:customStyle="1" w:styleId="3Char">
    <w:name w:val="标题 3 Char"/>
    <w:basedOn w:val="a0"/>
    <w:link w:val="3"/>
    <w:uiPriority w:val="9"/>
    <w:semiHidden/>
    <w:rsid w:val="00E4323B"/>
    <w:rPr>
      <w:b/>
      <w:bCs/>
      <w:sz w:val="32"/>
      <w:szCs w:val="32"/>
    </w:rPr>
  </w:style>
  <w:style w:type="character" w:customStyle="1" w:styleId="headline-content">
    <w:name w:val="headline-content"/>
    <w:basedOn w:val="a0"/>
    <w:rsid w:val="00E4323B"/>
  </w:style>
  <w:style w:type="paragraph" w:styleId="a4">
    <w:name w:val="header"/>
    <w:basedOn w:val="a"/>
    <w:link w:val="Char"/>
    <w:uiPriority w:val="99"/>
    <w:semiHidden/>
    <w:unhideWhenUsed/>
    <w:rsid w:val="00D90FC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D90FC1"/>
    <w:rPr>
      <w:sz w:val="18"/>
      <w:szCs w:val="18"/>
    </w:rPr>
  </w:style>
  <w:style w:type="paragraph" w:styleId="a5">
    <w:name w:val="footer"/>
    <w:basedOn w:val="a"/>
    <w:link w:val="Char0"/>
    <w:uiPriority w:val="99"/>
    <w:semiHidden/>
    <w:unhideWhenUsed/>
    <w:rsid w:val="00D90FC1"/>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D90FC1"/>
    <w:rPr>
      <w:sz w:val="18"/>
      <w:szCs w:val="18"/>
    </w:rPr>
  </w:style>
</w:styles>
</file>

<file path=word/webSettings.xml><?xml version="1.0" encoding="utf-8"?>
<w:webSettings xmlns:r="http://schemas.openxmlformats.org/officeDocument/2006/relationships" xmlns:w="http://schemas.openxmlformats.org/wordprocessingml/2006/main">
  <w:divs>
    <w:div w:id="252518281">
      <w:bodyDiv w:val="1"/>
      <w:marLeft w:val="0"/>
      <w:marRight w:val="0"/>
      <w:marTop w:val="0"/>
      <w:marBottom w:val="0"/>
      <w:divBdr>
        <w:top w:val="none" w:sz="0" w:space="0" w:color="auto"/>
        <w:left w:val="none" w:sz="0" w:space="0" w:color="auto"/>
        <w:bottom w:val="none" w:sz="0" w:space="0" w:color="auto"/>
        <w:right w:val="none" w:sz="0" w:space="0" w:color="auto"/>
      </w:divBdr>
    </w:div>
    <w:div w:id="646205995">
      <w:bodyDiv w:val="1"/>
      <w:marLeft w:val="0"/>
      <w:marRight w:val="0"/>
      <w:marTop w:val="0"/>
      <w:marBottom w:val="0"/>
      <w:divBdr>
        <w:top w:val="none" w:sz="0" w:space="0" w:color="auto"/>
        <w:left w:val="none" w:sz="0" w:space="0" w:color="auto"/>
        <w:bottom w:val="none" w:sz="0" w:space="0" w:color="auto"/>
        <w:right w:val="none" w:sz="0" w:space="0" w:color="auto"/>
      </w:divBdr>
      <w:divsChild>
        <w:div w:id="371420553">
          <w:marLeft w:val="0"/>
          <w:marRight w:val="0"/>
          <w:marTop w:val="225"/>
          <w:marBottom w:val="75"/>
          <w:divBdr>
            <w:top w:val="none" w:sz="0" w:space="0" w:color="auto"/>
            <w:left w:val="none" w:sz="0" w:space="0" w:color="auto"/>
            <w:bottom w:val="none" w:sz="0" w:space="0" w:color="auto"/>
            <w:right w:val="none" w:sz="0" w:space="0" w:color="auto"/>
          </w:divBdr>
        </w:div>
        <w:div w:id="951522675">
          <w:marLeft w:val="0"/>
          <w:marRight w:val="0"/>
          <w:marTop w:val="225"/>
          <w:marBottom w:val="75"/>
          <w:divBdr>
            <w:top w:val="none" w:sz="0" w:space="0" w:color="auto"/>
            <w:left w:val="none" w:sz="0" w:space="0" w:color="auto"/>
            <w:bottom w:val="none" w:sz="0" w:space="0" w:color="auto"/>
            <w:right w:val="none" w:sz="0" w:space="0" w:color="auto"/>
          </w:divBdr>
        </w:div>
        <w:div w:id="2076975127">
          <w:marLeft w:val="0"/>
          <w:marRight w:val="0"/>
          <w:marTop w:val="225"/>
          <w:marBottom w:val="75"/>
          <w:divBdr>
            <w:top w:val="none" w:sz="0" w:space="0" w:color="auto"/>
            <w:left w:val="none" w:sz="0" w:space="0" w:color="auto"/>
            <w:bottom w:val="none" w:sz="0" w:space="0" w:color="auto"/>
            <w:right w:val="none" w:sz="0" w:space="0" w:color="auto"/>
          </w:divBdr>
        </w:div>
      </w:divsChild>
    </w:div>
    <w:div w:id="723723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aike.baidu.com/view/24503.htm" TargetMode="External"/><Relationship Id="rId13" Type="http://schemas.openxmlformats.org/officeDocument/2006/relationships/hyperlink" Target="http://baike.baidu.com/view/35644.htm" TargetMode="External"/><Relationship Id="rId18" Type="http://schemas.openxmlformats.org/officeDocument/2006/relationships/hyperlink" Target="http://baike.baidu.com/view/4792849.htm"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baike.baidu.com/view/937.htm" TargetMode="External"/><Relationship Id="rId7" Type="http://schemas.openxmlformats.org/officeDocument/2006/relationships/hyperlink" Target="http://baike.baidu.com/view/7868.htm" TargetMode="External"/><Relationship Id="rId12" Type="http://schemas.openxmlformats.org/officeDocument/2006/relationships/hyperlink" Target="http://baike.baidu.com/view/9476.htm" TargetMode="External"/><Relationship Id="rId17" Type="http://schemas.openxmlformats.org/officeDocument/2006/relationships/hyperlink" Target="http://baike.baidu.com/view/3687.htm" TargetMode="External"/><Relationship Id="rId25" Type="http://schemas.openxmlformats.org/officeDocument/2006/relationships/hyperlink" Target="http://baike.baidu.com/view/3873594.htm" TargetMode="External"/><Relationship Id="rId2" Type="http://schemas.openxmlformats.org/officeDocument/2006/relationships/settings" Target="settings.xml"/><Relationship Id="rId16" Type="http://schemas.openxmlformats.org/officeDocument/2006/relationships/hyperlink" Target="http://baike.baidu.com/view/937.htm" TargetMode="External"/><Relationship Id="rId20" Type="http://schemas.openxmlformats.org/officeDocument/2006/relationships/hyperlink" Target="http://baike.baidu.com/view/354542.htm" TargetMode="External"/><Relationship Id="rId1" Type="http://schemas.openxmlformats.org/officeDocument/2006/relationships/styles" Target="styles.xml"/><Relationship Id="rId6" Type="http://schemas.openxmlformats.org/officeDocument/2006/relationships/hyperlink" Target="http://baike.baidu.com/view/628220.htm" TargetMode="External"/><Relationship Id="rId11" Type="http://schemas.openxmlformats.org/officeDocument/2006/relationships/hyperlink" Target="http://baike.baidu.com/view/3687.htm" TargetMode="External"/><Relationship Id="rId24" Type="http://schemas.openxmlformats.org/officeDocument/2006/relationships/hyperlink" Target="http://baike.baidu.com/view/97035.htm" TargetMode="External"/><Relationship Id="rId5" Type="http://schemas.openxmlformats.org/officeDocument/2006/relationships/endnotes" Target="endnotes.xml"/><Relationship Id="rId15" Type="http://schemas.openxmlformats.org/officeDocument/2006/relationships/hyperlink" Target="http://baike.baidu.com/view/4305131.htm" TargetMode="External"/><Relationship Id="rId23" Type="http://schemas.openxmlformats.org/officeDocument/2006/relationships/hyperlink" Target="http://baike.baidu.com/view/3226.htm" TargetMode="External"/><Relationship Id="rId10" Type="http://schemas.openxmlformats.org/officeDocument/2006/relationships/hyperlink" Target="http://baike.baidu.com/view/381413.htm" TargetMode="External"/><Relationship Id="rId19" Type="http://schemas.openxmlformats.org/officeDocument/2006/relationships/hyperlink" Target="http://baike.baidu.com/view/35644.htm" TargetMode="External"/><Relationship Id="rId4" Type="http://schemas.openxmlformats.org/officeDocument/2006/relationships/footnotes" Target="footnotes.xml"/><Relationship Id="rId9" Type="http://schemas.openxmlformats.org/officeDocument/2006/relationships/hyperlink" Target="http://baike.baidu.com/view/280726.htm" TargetMode="External"/><Relationship Id="rId14" Type="http://schemas.openxmlformats.org/officeDocument/2006/relationships/hyperlink" Target="http://baike.baidu.com/view/2113987.htm" TargetMode="External"/><Relationship Id="rId22" Type="http://schemas.openxmlformats.org/officeDocument/2006/relationships/hyperlink" Target="http://baike.baidu.com/view/4792849.htm" TargetMode="External"/><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2</Pages>
  <Words>501</Words>
  <Characters>2860</Characters>
  <Application>Microsoft Office Word</Application>
  <DocSecurity>0</DocSecurity>
  <Lines>23</Lines>
  <Paragraphs>6</Paragraphs>
  <ScaleCrop>false</ScaleCrop>
  <Company/>
  <LinksUpToDate>false</LinksUpToDate>
  <CharactersWithSpaces>3355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Tigertan</dc:creator>
  <cp:lastModifiedBy>Tigertan</cp:lastModifiedBy>
  <cp:revision>19</cp:revision>
  <dcterms:created xsi:type="dcterms:W3CDTF">2015-02-08T16:31:00Z</dcterms:created>
  <dcterms:modified xsi:type="dcterms:W3CDTF">2015-02-10T06:54:00Z</dcterms:modified>
</cp:coreProperties>
</file>